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7180B" w14:textId="77777777" w:rsidR="00FC004C" w:rsidRPr="00FE672F" w:rsidRDefault="00281FBC" w:rsidP="00FC004C">
      <w:pPr>
        <w:pStyle w:val="Default"/>
        <w:jc w:val="center"/>
        <w:rPr>
          <w:rFonts w:ascii="FuturaBT-Light" w:hAnsi="FuturaBT-Light"/>
          <w:b/>
          <w:bCs/>
          <w:color w:val="auto"/>
          <w:sz w:val="26"/>
          <w:szCs w:val="26"/>
        </w:rPr>
      </w:pPr>
      <w:r w:rsidRPr="00FE672F">
        <w:rPr>
          <w:rFonts w:ascii="FuturaBT-Light" w:hAnsi="FuturaBT-Light"/>
          <w:b/>
          <w:bCs/>
          <w:color w:val="auto"/>
          <w:sz w:val="26"/>
          <w:szCs w:val="26"/>
        </w:rPr>
        <w:t>Vertrag über die Belieferung der</w:t>
      </w:r>
      <w:r w:rsidR="009A7853" w:rsidRPr="00FE672F">
        <w:rPr>
          <w:rFonts w:ascii="FuturaBT-Light" w:hAnsi="FuturaBT-Light"/>
          <w:b/>
          <w:bCs/>
          <w:color w:val="auto"/>
          <w:sz w:val="26"/>
          <w:szCs w:val="26"/>
        </w:rPr>
        <w:t xml:space="preserve"> </w:t>
      </w:r>
      <w:r w:rsidR="00A9390E">
        <w:rPr>
          <w:rFonts w:ascii="FuturaBT-Light" w:hAnsi="FuturaBT-Light"/>
          <w:b/>
          <w:bCs/>
          <w:color w:val="auto"/>
          <w:sz w:val="26"/>
          <w:szCs w:val="26"/>
        </w:rPr>
        <w:t xml:space="preserve">wesernetz Bremen </w:t>
      </w:r>
      <w:r w:rsidR="00647653" w:rsidRPr="00FE672F">
        <w:rPr>
          <w:rFonts w:ascii="FuturaBT-Light" w:hAnsi="FuturaBT-Light"/>
          <w:b/>
          <w:bCs/>
          <w:color w:val="auto"/>
          <w:sz w:val="26"/>
          <w:szCs w:val="26"/>
        </w:rPr>
        <w:t xml:space="preserve">GmbH und </w:t>
      </w:r>
    </w:p>
    <w:p w14:paraId="24225103" w14:textId="77777777" w:rsidR="00FC004C" w:rsidRPr="00FE672F" w:rsidRDefault="00A9390E" w:rsidP="00FC004C">
      <w:pPr>
        <w:pStyle w:val="Default"/>
        <w:jc w:val="center"/>
        <w:rPr>
          <w:rFonts w:ascii="FuturaBT-Light" w:hAnsi="FuturaBT-Light"/>
          <w:b/>
          <w:bCs/>
          <w:color w:val="auto"/>
          <w:sz w:val="26"/>
          <w:szCs w:val="26"/>
        </w:rPr>
      </w:pPr>
      <w:r>
        <w:rPr>
          <w:rFonts w:ascii="FuturaBT-Light" w:hAnsi="FuturaBT-Light"/>
          <w:b/>
          <w:bCs/>
          <w:color w:val="auto"/>
          <w:sz w:val="26"/>
          <w:szCs w:val="26"/>
        </w:rPr>
        <w:t>wesernetz</w:t>
      </w:r>
      <w:r w:rsidRPr="00FE672F">
        <w:rPr>
          <w:rFonts w:ascii="FuturaBT-Light" w:hAnsi="FuturaBT-Light"/>
          <w:b/>
          <w:bCs/>
          <w:color w:val="auto"/>
          <w:sz w:val="26"/>
          <w:szCs w:val="26"/>
        </w:rPr>
        <w:t xml:space="preserve"> </w:t>
      </w:r>
      <w:r w:rsidR="00647653" w:rsidRPr="00FE672F">
        <w:rPr>
          <w:rFonts w:ascii="FuturaBT-Light" w:hAnsi="FuturaBT-Light"/>
          <w:b/>
          <w:bCs/>
          <w:color w:val="auto"/>
          <w:sz w:val="26"/>
          <w:szCs w:val="26"/>
        </w:rPr>
        <w:t>Bremerhaven GmbH</w:t>
      </w:r>
    </w:p>
    <w:p w14:paraId="538AB309" w14:textId="4E1AEB61" w:rsidR="00B06B90" w:rsidRPr="00FE672F" w:rsidRDefault="00FC004C" w:rsidP="00FC004C">
      <w:pPr>
        <w:pStyle w:val="Default"/>
        <w:jc w:val="center"/>
        <w:rPr>
          <w:rFonts w:ascii="FuturaBT-Light" w:hAnsi="FuturaBT-Light"/>
          <w:color w:val="auto"/>
          <w:sz w:val="26"/>
          <w:szCs w:val="26"/>
        </w:rPr>
      </w:pPr>
      <w:r w:rsidRPr="00FE672F">
        <w:rPr>
          <w:rFonts w:ascii="FuturaBT-Light" w:hAnsi="FuturaBT-Light"/>
          <w:b/>
          <w:bCs/>
          <w:color w:val="auto"/>
          <w:sz w:val="26"/>
          <w:szCs w:val="26"/>
        </w:rPr>
        <w:t xml:space="preserve">nachfolgend: </w:t>
      </w:r>
      <w:r w:rsidR="00281FBC" w:rsidRPr="00FE672F">
        <w:rPr>
          <w:rFonts w:ascii="FuturaBT-Light" w:hAnsi="FuturaBT-Light"/>
          <w:b/>
          <w:bCs/>
          <w:color w:val="auto"/>
          <w:sz w:val="26"/>
          <w:szCs w:val="26"/>
        </w:rPr>
        <w:t xml:space="preserve">„Fahrplanlieferung Strom </w:t>
      </w:r>
      <w:r w:rsidR="000077C8">
        <w:rPr>
          <w:rFonts w:ascii="FuturaBT-Light" w:hAnsi="FuturaBT-Light"/>
          <w:b/>
          <w:bCs/>
          <w:color w:val="auto"/>
          <w:sz w:val="26"/>
          <w:szCs w:val="26"/>
        </w:rPr>
        <w:t>202</w:t>
      </w:r>
      <w:r w:rsidR="00DF150B">
        <w:rPr>
          <w:rFonts w:ascii="FuturaBT-Light" w:hAnsi="FuturaBT-Light"/>
          <w:b/>
          <w:bCs/>
          <w:color w:val="auto"/>
          <w:sz w:val="26"/>
          <w:szCs w:val="26"/>
        </w:rPr>
        <w:t>4</w:t>
      </w:r>
      <w:r w:rsidR="00281FBC" w:rsidRPr="00FE672F">
        <w:rPr>
          <w:rFonts w:ascii="FuturaBT-Light" w:hAnsi="FuturaBT-Light"/>
          <w:b/>
          <w:bCs/>
          <w:color w:val="auto"/>
          <w:sz w:val="26"/>
          <w:szCs w:val="26"/>
        </w:rPr>
        <w:t>“</w:t>
      </w:r>
    </w:p>
    <w:p w14:paraId="0B033D09" w14:textId="77777777" w:rsidR="00B06B90" w:rsidRPr="00FE672F" w:rsidRDefault="00B06B90" w:rsidP="00FC004C">
      <w:pPr>
        <w:pStyle w:val="Default"/>
        <w:jc w:val="center"/>
        <w:rPr>
          <w:rFonts w:ascii="FuturaBT-Light" w:hAnsi="FuturaBT-Light"/>
          <w:b/>
          <w:bCs/>
          <w:color w:val="auto"/>
          <w:sz w:val="28"/>
          <w:szCs w:val="28"/>
        </w:rPr>
      </w:pPr>
    </w:p>
    <w:p w14:paraId="164930CE" w14:textId="77777777" w:rsidR="00647653" w:rsidRPr="00FE672F" w:rsidRDefault="00647653" w:rsidP="00B06B90">
      <w:pPr>
        <w:pStyle w:val="Default"/>
        <w:rPr>
          <w:rFonts w:ascii="FuturaBT-Light" w:hAnsi="FuturaBT-Light"/>
          <w:b/>
          <w:bCs/>
          <w:color w:val="auto"/>
          <w:sz w:val="22"/>
          <w:szCs w:val="22"/>
        </w:rPr>
      </w:pPr>
    </w:p>
    <w:p w14:paraId="10E1FA99" w14:textId="77777777" w:rsidR="00FC69A0" w:rsidRPr="00FE672F" w:rsidRDefault="00FC69A0" w:rsidP="00B06B90">
      <w:pPr>
        <w:pStyle w:val="Default"/>
        <w:rPr>
          <w:rFonts w:ascii="FuturaBT-Light" w:hAnsi="FuturaBT-Light"/>
          <w:b/>
          <w:bCs/>
          <w:color w:val="auto"/>
          <w:sz w:val="22"/>
          <w:szCs w:val="22"/>
        </w:rPr>
      </w:pPr>
    </w:p>
    <w:p w14:paraId="4857760E" w14:textId="77777777" w:rsidR="00B06B90" w:rsidRPr="00FE672F" w:rsidRDefault="00B06B90" w:rsidP="001262B8">
      <w:pPr>
        <w:pStyle w:val="Default"/>
        <w:jc w:val="both"/>
        <w:rPr>
          <w:rFonts w:ascii="FuturaBT-Light" w:hAnsi="FuturaBT-Light"/>
          <w:color w:val="auto"/>
          <w:sz w:val="22"/>
          <w:szCs w:val="22"/>
        </w:rPr>
      </w:pPr>
      <w:r w:rsidRPr="00FE672F">
        <w:rPr>
          <w:rFonts w:ascii="FuturaBT-Light" w:hAnsi="FuturaBT-Light"/>
          <w:b/>
          <w:bCs/>
          <w:color w:val="auto"/>
          <w:sz w:val="22"/>
          <w:szCs w:val="22"/>
        </w:rPr>
        <w:t xml:space="preserve">Präambel </w:t>
      </w:r>
    </w:p>
    <w:p w14:paraId="5E58D2F2" w14:textId="77777777" w:rsidR="00B06B90" w:rsidRPr="00FE672F" w:rsidRDefault="00FC004C" w:rsidP="001262B8">
      <w:pPr>
        <w:pStyle w:val="Default"/>
        <w:jc w:val="both"/>
        <w:rPr>
          <w:rFonts w:ascii="FuturaBT-Light" w:hAnsi="FuturaBT-Light"/>
          <w:color w:val="auto"/>
          <w:sz w:val="22"/>
          <w:szCs w:val="22"/>
        </w:rPr>
      </w:pPr>
      <w:r w:rsidRPr="00FE672F">
        <w:rPr>
          <w:rFonts w:ascii="FuturaBT-Light" w:hAnsi="FuturaBT-Light"/>
          <w:color w:val="auto"/>
          <w:sz w:val="22"/>
          <w:szCs w:val="22"/>
        </w:rPr>
        <w:t xml:space="preserve">Die nachfolgenden Bedingungen regeln die Belieferung </w:t>
      </w:r>
      <w:r w:rsidR="00647653" w:rsidRPr="00FE672F">
        <w:rPr>
          <w:rFonts w:ascii="FuturaBT-Light" w:hAnsi="FuturaBT-Light"/>
          <w:color w:val="auto"/>
          <w:sz w:val="22"/>
          <w:szCs w:val="22"/>
        </w:rPr>
        <w:t xml:space="preserve">der </w:t>
      </w:r>
      <w:r w:rsidR="00A9390E">
        <w:rPr>
          <w:rFonts w:ascii="FuturaBT-Light" w:hAnsi="FuturaBT-Light"/>
          <w:color w:val="auto"/>
          <w:sz w:val="22"/>
          <w:szCs w:val="22"/>
        </w:rPr>
        <w:t xml:space="preserve">wesernetz Bremen </w:t>
      </w:r>
      <w:r w:rsidR="00647653" w:rsidRPr="00FE672F">
        <w:rPr>
          <w:rFonts w:ascii="FuturaBT-Light" w:hAnsi="FuturaBT-Light"/>
          <w:color w:val="auto"/>
          <w:sz w:val="22"/>
          <w:szCs w:val="22"/>
        </w:rPr>
        <w:t>GmbH</w:t>
      </w:r>
      <w:r w:rsidR="00A9390E">
        <w:rPr>
          <w:rFonts w:ascii="FuturaBT-Light" w:hAnsi="FuturaBT-Light"/>
          <w:color w:val="auto"/>
          <w:sz w:val="22"/>
          <w:szCs w:val="22"/>
        </w:rPr>
        <w:t xml:space="preserve"> </w:t>
      </w:r>
      <w:r w:rsidR="00647653" w:rsidRPr="00FE672F">
        <w:rPr>
          <w:rFonts w:ascii="FuturaBT-Light" w:hAnsi="FuturaBT-Light"/>
          <w:color w:val="auto"/>
          <w:sz w:val="22"/>
          <w:szCs w:val="22"/>
        </w:rPr>
        <w:t xml:space="preserve">und der  </w:t>
      </w:r>
      <w:r w:rsidR="00F44154">
        <w:rPr>
          <w:rFonts w:ascii="FuturaBT-Light" w:hAnsi="FuturaBT-Light"/>
          <w:color w:val="auto"/>
          <w:sz w:val="22"/>
          <w:szCs w:val="22"/>
        </w:rPr>
        <w:t xml:space="preserve">wesernetz </w:t>
      </w:r>
      <w:r w:rsidR="00647653" w:rsidRPr="00FE672F">
        <w:rPr>
          <w:rFonts w:ascii="FuturaBT-Light" w:hAnsi="FuturaBT-Light"/>
          <w:color w:val="auto"/>
          <w:sz w:val="22"/>
          <w:szCs w:val="22"/>
        </w:rPr>
        <w:t xml:space="preserve">Bremerhaven GmbH - </w:t>
      </w:r>
      <w:r w:rsidR="00B06B90" w:rsidRPr="00FE672F">
        <w:rPr>
          <w:rFonts w:ascii="FuturaBT-Light" w:hAnsi="FuturaBT-Light"/>
          <w:color w:val="auto"/>
          <w:sz w:val="22"/>
          <w:szCs w:val="22"/>
        </w:rPr>
        <w:t xml:space="preserve">nachfolgend auch VNB genannt - </w:t>
      </w:r>
      <w:r w:rsidRPr="00FE672F">
        <w:rPr>
          <w:rFonts w:ascii="FuturaBT-Light" w:hAnsi="FuturaBT-Light"/>
          <w:color w:val="auto"/>
          <w:sz w:val="22"/>
          <w:szCs w:val="22"/>
        </w:rPr>
        <w:t>durch den</w:t>
      </w:r>
      <w:r w:rsidR="00B06B90" w:rsidRPr="00FE672F">
        <w:rPr>
          <w:rFonts w:ascii="FuturaBT-Light" w:hAnsi="FuturaBT-Light"/>
          <w:color w:val="auto"/>
          <w:sz w:val="22"/>
          <w:szCs w:val="22"/>
        </w:rPr>
        <w:t xml:space="preserve"> erfolgreichen Bieter - nachfolgend auch Lieferant genannt </w:t>
      </w:r>
      <w:r w:rsidRPr="00FE672F">
        <w:rPr>
          <w:rFonts w:ascii="FuturaBT-Light" w:hAnsi="FuturaBT-Light"/>
          <w:color w:val="auto"/>
          <w:sz w:val="22"/>
          <w:szCs w:val="22"/>
        </w:rPr>
        <w:t>–</w:t>
      </w:r>
      <w:r w:rsidR="00B06B90" w:rsidRPr="00FE672F">
        <w:rPr>
          <w:rFonts w:ascii="FuturaBT-Light" w:hAnsi="FuturaBT-Light"/>
          <w:color w:val="auto"/>
          <w:sz w:val="22"/>
          <w:szCs w:val="22"/>
        </w:rPr>
        <w:t xml:space="preserve"> </w:t>
      </w:r>
      <w:r w:rsidRPr="00FE672F">
        <w:rPr>
          <w:rFonts w:ascii="FuturaBT-Light" w:hAnsi="FuturaBT-Light"/>
          <w:color w:val="auto"/>
          <w:sz w:val="22"/>
          <w:szCs w:val="22"/>
        </w:rPr>
        <w:t xml:space="preserve">mit Strom zur Deckung der </w:t>
      </w:r>
      <w:r w:rsidR="00B06B90" w:rsidRPr="00FE672F">
        <w:rPr>
          <w:rFonts w:ascii="FuturaBT-Light" w:hAnsi="FuturaBT-Light"/>
          <w:color w:val="auto"/>
          <w:sz w:val="22"/>
          <w:szCs w:val="22"/>
        </w:rPr>
        <w:t>Netzverluste.</w:t>
      </w:r>
    </w:p>
    <w:p w14:paraId="10A18248" w14:textId="77777777" w:rsidR="00647653" w:rsidRPr="00FE672F" w:rsidRDefault="00647653" w:rsidP="001262B8">
      <w:pPr>
        <w:pStyle w:val="Default"/>
        <w:jc w:val="both"/>
        <w:rPr>
          <w:rFonts w:ascii="FuturaBT-Light" w:hAnsi="FuturaBT-Light"/>
          <w:b/>
          <w:bCs/>
          <w:color w:val="auto"/>
          <w:sz w:val="22"/>
          <w:szCs w:val="22"/>
        </w:rPr>
      </w:pPr>
    </w:p>
    <w:p w14:paraId="1F0FBB02" w14:textId="77777777" w:rsidR="00647653" w:rsidRPr="00FE672F" w:rsidRDefault="00647653" w:rsidP="001262B8">
      <w:pPr>
        <w:pStyle w:val="Default"/>
        <w:jc w:val="both"/>
        <w:rPr>
          <w:rFonts w:ascii="FuturaBT-Light" w:hAnsi="FuturaBT-Light"/>
          <w:b/>
          <w:bCs/>
          <w:color w:val="auto"/>
          <w:sz w:val="22"/>
          <w:szCs w:val="22"/>
        </w:rPr>
      </w:pPr>
    </w:p>
    <w:p w14:paraId="3985EDB4" w14:textId="77777777" w:rsidR="00B06B90" w:rsidRPr="00FE672F" w:rsidRDefault="00B06B90" w:rsidP="001262B8">
      <w:pPr>
        <w:pStyle w:val="Default"/>
        <w:jc w:val="both"/>
        <w:rPr>
          <w:rFonts w:ascii="FuturaBT-Light" w:hAnsi="FuturaBT-Light"/>
          <w:color w:val="auto"/>
          <w:sz w:val="22"/>
          <w:szCs w:val="22"/>
        </w:rPr>
      </w:pPr>
      <w:r w:rsidRPr="00FE672F">
        <w:rPr>
          <w:rFonts w:ascii="FuturaBT-Light" w:hAnsi="FuturaBT-Light"/>
          <w:b/>
          <w:bCs/>
          <w:color w:val="auto"/>
          <w:sz w:val="22"/>
          <w:szCs w:val="22"/>
        </w:rPr>
        <w:t>1</w:t>
      </w:r>
      <w:r w:rsidR="00647653" w:rsidRPr="00FE672F">
        <w:rPr>
          <w:rFonts w:ascii="FuturaBT-Light" w:hAnsi="FuturaBT-Light"/>
          <w:b/>
          <w:bCs/>
          <w:color w:val="auto"/>
          <w:sz w:val="22"/>
          <w:szCs w:val="22"/>
        </w:rPr>
        <w:t>.</w:t>
      </w:r>
      <w:r w:rsidRPr="00FE672F">
        <w:rPr>
          <w:rFonts w:ascii="FuturaBT-Light" w:hAnsi="FuturaBT-Light"/>
          <w:b/>
          <w:bCs/>
          <w:color w:val="auto"/>
          <w:sz w:val="22"/>
          <w:szCs w:val="22"/>
        </w:rPr>
        <w:t xml:space="preserve"> Gegenstand des Vertrages </w:t>
      </w:r>
    </w:p>
    <w:p w14:paraId="61FCF226" w14:textId="77777777" w:rsidR="00647653" w:rsidRPr="00FE672F" w:rsidRDefault="00647653" w:rsidP="001262B8">
      <w:pPr>
        <w:pStyle w:val="Default"/>
        <w:ind w:left="540" w:hanging="540"/>
        <w:jc w:val="both"/>
        <w:rPr>
          <w:rFonts w:ascii="FuturaBT-Light" w:hAnsi="FuturaBT-Light"/>
          <w:color w:val="auto"/>
          <w:sz w:val="22"/>
          <w:szCs w:val="22"/>
        </w:rPr>
      </w:pPr>
    </w:p>
    <w:p w14:paraId="3FE27AE4" w14:textId="77777777" w:rsidR="00B06B90" w:rsidRPr="00FE672F" w:rsidRDefault="00647653" w:rsidP="001262B8">
      <w:pPr>
        <w:pStyle w:val="Default"/>
        <w:ind w:left="540" w:hanging="540"/>
        <w:jc w:val="both"/>
        <w:rPr>
          <w:rFonts w:ascii="FuturaBT-Light" w:hAnsi="FuturaBT-Light"/>
          <w:color w:val="auto"/>
          <w:sz w:val="22"/>
          <w:szCs w:val="22"/>
        </w:rPr>
      </w:pPr>
      <w:r w:rsidRPr="00FE672F">
        <w:rPr>
          <w:rFonts w:ascii="FuturaBT-Light" w:hAnsi="FuturaBT-Light"/>
          <w:color w:val="auto"/>
          <w:sz w:val="22"/>
          <w:szCs w:val="22"/>
        </w:rPr>
        <w:t>1.1</w:t>
      </w:r>
      <w:r w:rsidRPr="00FE672F">
        <w:rPr>
          <w:rFonts w:ascii="FuturaBT-Light" w:hAnsi="FuturaBT-Light"/>
          <w:color w:val="auto"/>
          <w:sz w:val="22"/>
          <w:szCs w:val="22"/>
        </w:rPr>
        <w:tab/>
      </w:r>
      <w:r w:rsidR="00B06B90" w:rsidRPr="00FE672F">
        <w:rPr>
          <w:rFonts w:ascii="FuturaBT-Light" w:hAnsi="FuturaBT-Light"/>
          <w:color w:val="auto"/>
          <w:sz w:val="22"/>
          <w:szCs w:val="22"/>
        </w:rPr>
        <w:t xml:space="preserve">(Netz-)Verlustenergie im Sinne dieses Vertrages ist die dem VNB vom Lieferanten aufgrund eines oder mehrerer erfolgreicher Gebote im Ausschreibungsverfahren zu liefernde und vom VNB abzunehmende Energie im Lieferzeitraum gemäß </w:t>
      </w:r>
      <w:r w:rsidR="008D1781" w:rsidRPr="00FE672F">
        <w:rPr>
          <w:rFonts w:ascii="FuturaBT-Light" w:hAnsi="FuturaBT-Light"/>
          <w:color w:val="auto"/>
          <w:sz w:val="22"/>
          <w:szCs w:val="22"/>
        </w:rPr>
        <w:t>Punkt 3.2.</w:t>
      </w:r>
      <w:r w:rsidR="00B06B90" w:rsidRPr="00FE672F">
        <w:rPr>
          <w:rFonts w:ascii="FuturaBT-Light" w:hAnsi="FuturaBT-Light"/>
          <w:color w:val="auto"/>
          <w:sz w:val="22"/>
          <w:szCs w:val="22"/>
        </w:rPr>
        <w:t xml:space="preserve"> </w:t>
      </w:r>
    </w:p>
    <w:p w14:paraId="6E91438F" w14:textId="0DDA597B" w:rsidR="00B06B90" w:rsidRPr="00FE672F" w:rsidRDefault="00647653" w:rsidP="001262B8">
      <w:pPr>
        <w:pStyle w:val="Default"/>
        <w:ind w:left="540" w:hanging="540"/>
        <w:jc w:val="both"/>
        <w:rPr>
          <w:rFonts w:ascii="FuturaBT-Light" w:hAnsi="FuturaBT-Light"/>
          <w:color w:val="auto"/>
          <w:sz w:val="22"/>
          <w:szCs w:val="22"/>
        </w:rPr>
      </w:pPr>
      <w:r w:rsidRPr="00FE672F">
        <w:rPr>
          <w:rFonts w:ascii="FuturaBT-Light" w:hAnsi="FuturaBT-Light"/>
          <w:color w:val="auto"/>
          <w:sz w:val="22"/>
          <w:szCs w:val="22"/>
        </w:rPr>
        <w:t>1.2</w:t>
      </w:r>
      <w:r w:rsidR="00FC69A0" w:rsidRPr="00FE672F">
        <w:rPr>
          <w:rFonts w:ascii="FuturaBT-Light" w:hAnsi="FuturaBT-Light"/>
          <w:color w:val="auto"/>
          <w:sz w:val="22"/>
          <w:szCs w:val="22"/>
        </w:rPr>
        <w:tab/>
      </w:r>
      <w:r w:rsidR="00B06B90" w:rsidRPr="00FE672F">
        <w:rPr>
          <w:rFonts w:ascii="FuturaBT-Light" w:hAnsi="FuturaBT-Light"/>
          <w:color w:val="auto"/>
          <w:sz w:val="22"/>
          <w:szCs w:val="22"/>
        </w:rPr>
        <w:t>Diese Allgemeinen Vertragsbedingungen „</w:t>
      </w:r>
      <w:r w:rsidR="002264D9" w:rsidRPr="00FE672F">
        <w:rPr>
          <w:rFonts w:ascii="FuturaBT-Light" w:hAnsi="FuturaBT-Light"/>
          <w:color w:val="auto"/>
          <w:sz w:val="22"/>
          <w:szCs w:val="22"/>
        </w:rPr>
        <w:t>Fahrplanlieferung Strom</w:t>
      </w:r>
      <w:r w:rsidR="00B06B90" w:rsidRPr="00FE672F">
        <w:rPr>
          <w:rFonts w:ascii="FuturaBT-Light" w:hAnsi="FuturaBT-Light"/>
          <w:color w:val="auto"/>
          <w:sz w:val="22"/>
          <w:szCs w:val="22"/>
        </w:rPr>
        <w:t xml:space="preserve"> </w:t>
      </w:r>
      <w:r w:rsidR="000077C8">
        <w:rPr>
          <w:rFonts w:ascii="FuturaBT-Light" w:hAnsi="FuturaBT-Light"/>
          <w:color w:val="auto"/>
          <w:sz w:val="22"/>
          <w:szCs w:val="22"/>
        </w:rPr>
        <w:t>202</w:t>
      </w:r>
      <w:r w:rsidR="00DF150B">
        <w:rPr>
          <w:rFonts w:ascii="FuturaBT-Light" w:hAnsi="FuturaBT-Light"/>
          <w:color w:val="auto"/>
          <w:sz w:val="22"/>
          <w:szCs w:val="22"/>
        </w:rPr>
        <w:t>4</w:t>
      </w:r>
      <w:r w:rsidR="00882B51" w:rsidRPr="00FE672F">
        <w:rPr>
          <w:rFonts w:ascii="FuturaBT-Light" w:hAnsi="FuturaBT-Light"/>
          <w:color w:val="auto"/>
          <w:sz w:val="22"/>
          <w:szCs w:val="22"/>
        </w:rPr>
        <w:t>“</w:t>
      </w:r>
      <w:r w:rsidR="00B06B90" w:rsidRPr="00FE672F">
        <w:rPr>
          <w:rFonts w:ascii="FuturaBT-Light" w:hAnsi="FuturaBT-Light"/>
          <w:color w:val="auto"/>
          <w:sz w:val="22"/>
          <w:szCs w:val="22"/>
        </w:rPr>
        <w:t xml:space="preserve"> regeln die technischen, betrieblichen, organisatorischen und kommerziellen Rahmenbedingungen für die Erbringung und Abrechnung von Netzverlustenergie zwischen VNB und Lieferant. </w:t>
      </w:r>
    </w:p>
    <w:p w14:paraId="55D9B0C5" w14:textId="77777777" w:rsidR="00647653" w:rsidRPr="00FE672F" w:rsidRDefault="00647653" w:rsidP="001262B8">
      <w:pPr>
        <w:pStyle w:val="Default"/>
        <w:ind w:left="540" w:hanging="540"/>
        <w:jc w:val="both"/>
        <w:rPr>
          <w:rFonts w:ascii="FuturaBT-Light" w:hAnsi="FuturaBT-Light"/>
          <w:b/>
          <w:bCs/>
          <w:color w:val="auto"/>
          <w:sz w:val="22"/>
          <w:szCs w:val="22"/>
        </w:rPr>
      </w:pPr>
    </w:p>
    <w:p w14:paraId="1B5F5E18" w14:textId="77777777" w:rsidR="008E0777" w:rsidRPr="00FE672F" w:rsidRDefault="008E0777" w:rsidP="001262B8">
      <w:pPr>
        <w:pStyle w:val="Default"/>
        <w:ind w:left="540" w:hanging="540"/>
        <w:jc w:val="both"/>
        <w:rPr>
          <w:rFonts w:ascii="FuturaBT-Light" w:hAnsi="FuturaBT-Light"/>
          <w:b/>
          <w:bCs/>
          <w:color w:val="auto"/>
          <w:sz w:val="22"/>
          <w:szCs w:val="22"/>
        </w:rPr>
      </w:pPr>
    </w:p>
    <w:p w14:paraId="34A9811B" w14:textId="77777777" w:rsidR="00B06B90" w:rsidRPr="00FE672F" w:rsidRDefault="00647653" w:rsidP="001262B8">
      <w:pPr>
        <w:pStyle w:val="Default"/>
        <w:ind w:left="540" w:hanging="540"/>
        <w:jc w:val="both"/>
        <w:rPr>
          <w:rFonts w:ascii="FuturaBT-Light" w:hAnsi="FuturaBT-Light"/>
          <w:color w:val="auto"/>
          <w:sz w:val="22"/>
          <w:szCs w:val="22"/>
        </w:rPr>
      </w:pPr>
      <w:r w:rsidRPr="00FE672F">
        <w:rPr>
          <w:rFonts w:ascii="FuturaBT-Light" w:hAnsi="FuturaBT-Light"/>
          <w:b/>
          <w:bCs/>
          <w:color w:val="auto"/>
          <w:sz w:val="22"/>
          <w:szCs w:val="22"/>
        </w:rPr>
        <w:t>2.</w:t>
      </w:r>
      <w:r w:rsidR="00B06B90" w:rsidRPr="00FE672F">
        <w:rPr>
          <w:rFonts w:ascii="FuturaBT-Light" w:hAnsi="FuturaBT-Light"/>
          <w:b/>
          <w:bCs/>
          <w:color w:val="auto"/>
          <w:sz w:val="22"/>
          <w:szCs w:val="22"/>
        </w:rPr>
        <w:t xml:space="preserve"> Stromlieferungen </w:t>
      </w:r>
    </w:p>
    <w:p w14:paraId="65CAC019" w14:textId="77777777" w:rsidR="00647653" w:rsidRPr="00FE672F" w:rsidRDefault="00647653" w:rsidP="001262B8">
      <w:pPr>
        <w:pStyle w:val="Default"/>
        <w:ind w:left="540" w:hanging="540"/>
        <w:jc w:val="both"/>
        <w:rPr>
          <w:rFonts w:ascii="FuturaBT-Light" w:hAnsi="FuturaBT-Light"/>
          <w:color w:val="auto"/>
          <w:sz w:val="22"/>
          <w:szCs w:val="22"/>
        </w:rPr>
      </w:pPr>
    </w:p>
    <w:p w14:paraId="2E387060" w14:textId="77777777" w:rsidR="00B06B90" w:rsidRPr="00FE672F" w:rsidRDefault="00647653" w:rsidP="001262B8">
      <w:pPr>
        <w:pStyle w:val="Default"/>
        <w:ind w:left="540" w:hanging="540"/>
        <w:jc w:val="both"/>
        <w:rPr>
          <w:rFonts w:ascii="FuturaBT-Light" w:hAnsi="FuturaBT-Light"/>
          <w:color w:val="auto"/>
          <w:sz w:val="22"/>
          <w:szCs w:val="22"/>
        </w:rPr>
      </w:pPr>
      <w:r w:rsidRPr="00FE672F">
        <w:rPr>
          <w:rFonts w:ascii="FuturaBT-Light" w:hAnsi="FuturaBT-Light"/>
          <w:color w:val="auto"/>
          <w:sz w:val="22"/>
          <w:szCs w:val="22"/>
        </w:rPr>
        <w:t>2.1</w:t>
      </w:r>
      <w:r w:rsidRPr="00FE672F">
        <w:rPr>
          <w:rFonts w:ascii="FuturaBT-Light" w:hAnsi="FuturaBT-Light"/>
          <w:color w:val="auto"/>
          <w:sz w:val="22"/>
          <w:szCs w:val="22"/>
        </w:rPr>
        <w:tab/>
      </w:r>
      <w:r w:rsidR="00B06B90" w:rsidRPr="00FE672F">
        <w:rPr>
          <w:rFonts w:ascii="FuturaBT-Light" w:hAnsi="FuturaBT-Light"/>
          <w:color w:val="auto"/>
          <w:sz w:val="22"/>
          <w:szCs w:val="22"/>
        </w:rPr>
        <w:t xml:space="preserve">Der Strom wird als Drehstrom mit einer Nennfrequenz von 50 Hz im Einklang mit den Regelungen des für die Übergabestelle verantwortlichen Netzbetreibers geliefert. </w:t>
      </w:r>
    </w:p>
    <w:p w14:paraId="463BDEED" w14:textId="77777777" w:rsidR="00B06B90" w:rsidRPr="00FE672F" w:rsidRDefault="00647653" w:rsidP="001262B8">
      <w:pPr>
        <w:pStyle w:val="Default"/>
        <w:ind w:left="540" w:hanging="540"/>
        <w:jc w:val="both"/>
        <w:rPr>
          <w:rFonts w:ascii="FuturaBT-Light" w:hAnsi="FuturaBT-Light"/>
          <w:color w:val="auto"/>
          <w:sz w:val="22"/>
          <w:szCs w:val="22"/>
        </w:rPr>
      </w:pPr>
      <w:r w:rsidRPr="00FE672F">
        <w:rPr>
          <w:rFonts w:ascii="FuturaBT-Light" w:hAnsi="FuturaBT-Light"/>
          <w:color w:val="auto"/>
          <w:sz w:val="22"/>
          <w:szCs w:val="22"/>
        </w:rPr>
        <w:t>2.2</w:t>
      </w:r>
      <w:r w:rsidRPr="00FE672F">
        <w:rPr>
          <w:rFonts w:ascii="FuturaBT-Light" w:hAnsi="FuturaBT-Light"/>
          <w:color w:val="auto"/>
          <w:sz w:val="22"/>
          <w:szCs w:val="22"/>
        </w:rPr>
        <w:tab/>
        <w:t>Ü</w:t>
      </w:r>
      <w:r w:rsidR="00B06B90" w:rsidRPr="00FE672F">
        <w:rPr>
          <w:rFonts w:ascii="FuturaBT-Light" w:hAnsi="FuturaBT-Light"/>
          <w:color w:val="auto"/>
          <w:sz w:val="22"/>
          <w:szCs w:val="22"/>
        </w:rPr>
        <w:t xml:space="preserve">bergabestelle: </w:t>
      </w:r>
    </w:p>
    <w:p w14:paraId="01E411F4" w14:textId="77777777" w:rsidR="00625790" w:rsidRPr="00FE672F" w:rsidRDefault="00B06B90" w:rsidP="001262B8">
      <w:pPr>
        <w:pStyle w:val="Default"/>
        <w:ind w:left="540"/>
        <w:jc w:val="both"/>
        <w:rPr>
          <w:rFonts w:ascii="FuturaBT-Light" w:hAnsi="FuturaBT-Light"/>
          <w:color w:val="auto"/>
          <w:sz w:val="22"/>
          <w:szCs w:val="22"/>
        </w:rPr>
      </w:pPr>
      <w:r w:rsidRPr="00FE672F">
        <w:rPr>
          <w:rFonts w:ascii="FuturaBT-Light" w:hAnsi="FuturaBT-Light"/>
          <w:color w:val="auto"/>
          <w:sz w:val="22"/>
          <w:szCs w:val="22"/>
        </w:rPr>
        <w:t>Die Stromlieferung an den VNB erfolgt in dessen Netzverlustbilanzkreis in der Regelzone</w:t>
      </w:r>
      <w:r w:rsidR="00882B51" w:rsidRPr="00FE672F">
        <w:rPr>
          <w:rFonts w:ascii="FuturaBT-Light" w:hAnsi="FuturaBT-Light"/>
          <w:color w:val="auto"/>
        </w:rPr>
        <w:t xml:space="preserve"> </w:t>
      </w:r>
      <w:r w:rsidR="00882B51" w:rsidRPr="00FE672F">
        <w:rPr>
          <w:rFonts w:ascii="FuturaBT-Light" w:hAnsi="FuturaBT-Light"/>
          <w:color w:val="auto"/>
          <w:sz w:val="22"/>
          <w:szCs w:val="22"/>
        </w:rPr>
        <w:t>der TenneT TSO GmbH</w:t>
      </w:r>
      <w:r w:rsidR="00625790" w:rsidRPr="00FE672F">
        <w:rPr>
          <w:rFonts w:ascii="FuturaBT-Light" w:hAnsi="FuturaBT-Light"/>
          <w:color w:val="auto"/>
          <w:sz w:val="22"/>
          <w:szCs w:val="22"/>
        </w:rPr>
        <w:t>:</w:t>
      </w:r>
      <w:r w:rsidRPr="00FE672F">
        <w:rPr>
          <w:rFonts w:ascii="FuturaBT-Light" w:hAnsi="FuturaBT-Light"/>
          <w:color w:val="auto"/>
          <w:sz w:val="22"/>
          <w:szCs w:val="22"/>
        </w:rPr>
        <w:t xml:space="preserve"> </w:t>
      </w:r>
    </w:p>
    <w:p w14:paraId="259167AD" w14:textId="77777777" w:rsidR="00625790" w:rsidRPr="00FE672F" w:rsidRDefault="00625790" w:rsidP="001262B8">
      <w:pPr>
        <w:pStyle w:val="Default"/>
        <w:ind w:left="540"/>
        <w:jc w:val="both"/>
        <w:rPr>
          <w:rFonts w:ascii="FuturaBT-Light" w:hAnsi="FuturaBT-Light"/>
          <w:color w:val="auto"/>
          <w:sz w:val="22"/>
          <w:szCs w:val="22"/>
        </w:rPr>
      </w:pPr>
      <w:r w:rsidRPr="00FE672F">
        <w:rPr>
          <w:rFonts w:ascii="FuturaBT-Light" w:hAnsi="FuturaBT-Light"/>
          <w:color w:val="auto"/>
          <w:sz w:val="22"/>
          <w:szCs w:val="22"/>
        </w:rPr>
        <w:t xml:space="preserve">- </w:t>
      </w:r>
      <w:r w:rsidR="00815D0C" w:rsidRPr="00FE672F">
        <w:rPr>
          <w:rFonts w:ascii="FuturaBT-Light" w:hAnsi="FuturaBT-Light"/>
          <w:color w:val="auto"/>
          <w:sz w:val="22"/>
          <w:szCs w:val="22"/>
        </w:rPr>
        <w:t xml:space="preserve">11XVER-SWBNETZ-5 für </w:t>
      </w:r>
      <w:r w:rsidR="00A9390E">
        <w:rPr>
          <w:rFonts w:ascii="FuturaBT-Light" w:hAnsi="FuturaBT-Light"/>
          <w:color w:val="auto"/>
          <w:sz w:val="22"/>
          <w:szCs w:val="22"/>
        </w:rPr>
        <w:t xml:space="preserve">wesernetz Bremen </w:t>
      </w:r>
      <w:r w:rsidR="00A9390E" w:rsidRPr="00FE672F">
        <w:rPr>
          <w:rFonts w:ascii="FuturaBT-Light" w:hAnsi="FuturaBT-Light"/>
          <w:color w:val="auto"/>
          <w:sz w:val="22"/>
          <w:szCs w:val="22"/>
        </w:rPr>
        <w:t xml:space="preserve">GmbH </w:t>
      </w:r>
      <w:r w:rsidR="00815D0C" w:rsidRPr="00FE672F">
        <w:rPr>
          <w:rFonts w:ascii="FuturaBT-Light" w:hAnsi="FuturaBT-Light"/>
          <w:color w:val="auto"/>
          <w:sz w:val="22"/>
          <w:szCs w:val="22"/>
        </w:rPr>
        <w:t>und</w:t>
      </w:r>
    </w:p>
    <w:p w14:paraId="56432DDE" w14:textId="77777777" w:rsidR="00815D0C" w:rsidRPr="00FE672F" w:rsidRDefault="00625790" w:rsidP="001262B8">
      <w:pPr>
        <w:pStyle w:val="Default"/>
        <w:ind w:left="540"/>
        <w:jc w:val="both"/>
        <w:rPr>
          <w:rFonts w:ascii="FuturaBT-Light" w:hAnsi="FuturaBT-Light"/>
          <w:color w:val="auto"/>
          <w:sz w:val="22"/>
          <w:szCs w:val="22"/>
        </w:rPr>
      </w:pPr>
      <w:r w:rsidRPr="00FE672F">
        <w:rPr>
          <w:rFonts w:ascii="FuturaBT-Light" w:hAnsi="FuturaBT-Light"/>
          <w:color w:val="auto"/>
          <w:sz w:val="22"/>
          <w:szCs w:val="22"/>
        </w:rPr>
        <w:t xml:space="preserve">- </w:t>
      </w:r>
      <w:r w:rsidR="00815D0C" w:rsidRPr="00FE672F">
        <w:rPr>
          <w:rFonts w:ascii="FuturaBT-Light" w:hAnsi="FuturaBT-Light"/>
          <w:color w:val="auto"/>
          <w:sz w:val="22"/>
          <w:szCs w:val="22"/>
        </w:rPr>
        <w:t xml:space="preserve">11XVER-SWBNBHV-6 für </w:t>
      </w:r>
      <w:r w:rsidR="00A9390E">
        <w:rPr>
          <w:rFonts w:ascii="FuturaBT-Light" w:hAnsi="FuturaBT-Light"/>
          <w:color w:val="auto"/>
          <w:sz w:val="22"/>
          <w:szCs w:val="22"/>
        </w:rPr>
        <w:t>wesernetz</w:t>
      </w:r>
      <w:r w:rsidR="00815D0C" w:rsidRPr="00FE672F">
        <w:rPr>
          <w:rFonts w:ascii="FuturaBT-Light" w:hAnsi="FuturaBT-Light"/>
          <w:color w:val="auto"/>
          <w:sz w:val="22"/>
          <w:szCs w:val="22"/>
        </w:rPr>
        <w:t xml:space="preserve"> Bremerhaven GmbH</w:t>
      </w:r>
    </w:p>
    <w:p w14:paraId="6A437C35" w14:textId="77777777" w:rsidR="00B06B90" w:rsidRPr="00FE672F" w:rsidRDefault="00B06B90" w:rsidP="001262B8">
      <w:pPr>
        <w:pStyle w:val="Default"/>
        <w:ind w:left="540"/>
        <w:jc w:val="both"/>
        <w:rPr>
          <w:rFonts w:ascii="FuturaBT-Light" w:hAnsi="FuturaBT-Light"/>
          <w:color w:val="auto"/>
          <w:sz w:val="22"/>
          <w:szCs w:val="22"/>
        </w:rPr>
      </w:pPr>
      <w:r w:rsidRPr="00FE672F">
        <w:rPr>
          <w:rFonts w:ascii="FuturaBT-Light" w:hAnsi="FuturaBT-Light"/>
          <w:color w:val="auto"/>
          <w:sz w:val="22"/>
          <w:szCs w:val="22"/>
        </w:rPr>
        <w:t xml:space="preserve">Der zu beliefernde Netzverlustbilanzkreis kann bei Bedarf mit einer Vorlaufzeit von zwei Werktagen aktualisiert werden. </w:t>
      </w:r>
    </w:p>
    <w:p w14:paraId="3A00DFEF" w14:textId="77777777" w:rsidR="00B06B90" w:rsidRPr="00FE672F" w:rsidRDefault="008E0777" w:rsidP="001262B8">
      <w:pPr>
        <w:pStyle w:val="Default"/>
        <w:ind w:left="540" w:hanging="540"/>
        <w:jc w:val="both"/>
        <w:rPr>
          <w:rFonts w:ascii="FuturaBT-Light" w:hAnsi="FuturaBT-Light"/>
          <w:color w:val="auto"/>
          <w:sz w:val="22"/>
          <w:szCs w:val="22"/>
        </w:rPr>
      </w:pPr>
      <w:r w:rsidRPr="00FE672F">
        <w:rPr>
          <w:rFonts w:ascii="FuturaBT-Light" w:hAnsi="FuturaBT-Light"/>
          <w:color w:val="auto"/>
          <w:sz w:val="22"/>
          <w:szCs w:val="22"/>
        </w:rPr>
        <w:t>2.3</w:t>
      </w:r>
      <w:r w:rsidRPr="00FE672F">
        <w:rPr>
          <w:rFonts w:ascii="FuturaBT-Light" w:hAnsi="FuturaBT-Light"/>
          <w:color w:val="auto"/>
          <w:sz w:val="22"/>
          <w:szCs w:val="22"/>
        </w:rPr>
        <w:tab/>
      </w:r>
      <w:r w:rsidR="00B06B90" w:rsidRPr="00FE672F">
        <w:rPr>
          <w:rFonts w:ascii="FuturaBT-Light" w:hAnsi="FuturaBT-Light"/>
          <w:color w:val="auto"/>
          <w:sz w:val="22"/>
          <w:szCs w:val="22"/>
        </w:rPr>
        <w:t xml:space="preserve">Die Stromlieferung erfolgt nach Fahrplänen gemäß den Regelungen, die im Bilanzkreisvertrag zwischen </w:t>
      </w:r>
      <w:r w:rsidR="00C10072" w:rsidRPr="00FE672F">
        <w:rPr>
          <w:rFonts w:ascii="FuturaBT-Light" w:hAnsi="FuturaBT-Light"/>
          <w:color w:val="auto"/>
          <w:sz w:val="22"/>
          <w:szCs w:val="22"/>
        </w:rPr>
        <w:t>TenneT TSO GmbH</w:t>
      </w:r>
      <w:r w:rsidR="00B06B90" w:rsidRPr="00FE672F">
        <w:rPr>
          <w:rFonts w:ascii="FuturaBT-Light" w:hAnsi="FuturaBT-Light"/>
          <w:b/>
          <w:bCs/>
          <w:color w:val="auto"/>
          <w:sz w:val="22"/>
          <w:szCs w:val="22"/>
        </w:rPr>
        <w:t xml:space="preserve"> </w:t>
      </w:r>
      <w:r w:rsidR="00B06B90" w:rsidRPr="00FE672F">
        <w:rPr>
          <w:rFonts w:ascii="FuturaBT-Light" w:hAnsi="FuturaBT-Light"/>
          <w:color w:val="auto"/>
          <w:sz w:val="22"/>
          <w:szCs w:val="22"/>
        </w:rPr>
        <w:t xml:space="preserve">und Lieferant vereinbart sind. </w:t>
      </w:r>
    </w:p>
    <w:p w14:paraId="4E9BB621" w14:textId="77777777" w:rsidR="00B06B90" w:rsidRPr="00FE672F" w:rsidRDefault="008E0777" w:rsidP="001262B8">
      <w:pPr>
        <w:pStyle w:val="Default"/>
        <w:ind w:left="540" w:hanging="540"/>
        <w:jc w:val="both"/>
        <w:rPr>
          <w:rFonts w:ascii="FuturaBT-Light" w:hAnsi="FuturaBT-Light"/>
          <w:color w:val="auto"/>
          <w:sz w:val="22"/>
          <w:szCs w:val="22"/>
        </w:rPr>
      </w:pPr>
      <w:r w:rsidRPr="00FE672F">
        <w:rPr>
          <w:rFonts w:ascii="FuturaBT-Light" w:hAnsi="FuturaBT-Light"/>
          <w:color w:val="auto"/>
          <w:sz w:val="22"/>
          <w:szCs w:val="22"/>
        </w:rPr>
        <w:t>2.4</w:t>
      </w:r>
      <w:r w:rsidRPr="00FE672F">
        <w:rPr>
          <w:rFonts w:ascii="FuturaBT-Light" w:hAnsi="FuturaBT-Light"/>
          <w:color w:val="auto"/>
          <w:sz w:val="22"/>
          <w:szCs w:val="22"/>
        </w:rPr>
        <w:tab/>
      </w:r>
      <w:r w:rsidR="00B06B90" w:rsidRPr="00FE672F">
        <w:rPr>
          <w:rFonts w:ascii="FuturaBT-Light" w:hAnsi="FuturaBT-Light"/>
          <w:color w:val="auto"/>
          <w:sz w:val="22"/>
          <w:szCs w:val="22"/>
        </w:rPr>
        <w:t xml:space="preserve">Der Lieferant zahlt alle Gebühren, Entgelte, Steuern und sonstige Kosten, die bis zur Übergabestelle anfallen. </w:t>
      </w:r>
    </w:p>
    <w:p w14:paraId="46A6F5D1" w14:textId="77777777" w:rsidR="008E0777" w:rsidRPr="00FE672F" w:rsidRDefault="008E0777" w:rsidP="001262B8">
      <w:pPr>
        <w:pStyle w:val="Default"/>
        <w:jc w:val="both"/>
        <w:rPr>
          <w:rFonts w:ascii="FuturaBT-Light" w:hAnsi="FuturaBT-Light"/>
          <w:b/>
          <w:bCs/>
          <w:color w:val="auto"/>
          <w:sz w:val="22"/>
          <w:szCs w:val="22"/>
        </w:rPr>
      </w:pPr>
    </w:p>
    <w:p w14:paraId="0E312700" w14:textId="77777777" w:rsidR="008E0777" w:rsidRPr="00FE672F" w:rsidRDefault="008E0777" w:rsidP="001262B8">
      <w:pPr>
        <w:pStyle w:val="Default"/>
        <w:jc w:val="both"/>
        <w:rPr>
          <w:rFonts w:ascii="FuturaBT-Light" w:hAnsi="FuturaBT-Light"/>
          <w:b/>
          <w:bCs/>
          <w:color w:val="auto"/>
          <w:sz w:val="22"/>
          <w:szCs w:val="22"/>
        </w:rPr>
      </w:pPr>
    </w:p>
    <w:p w14:paraId="0EB1D6D6" w14:textId="77777777" w:rsidR="00B06B90" w:rsidRPr="00FE672F" w:rsidRDefault="00B06B90" w:rsidP="001262B8">
      <w:pPr>
        <w:pStyle w:val="Default"/>
        <w:jc w:val="both"/>
        <w:rPr>
          <w:rFonts w:ascii="FuturaBT-Light" w:hAnsi="FuturaBT-Light"/>
          <w:color w:val="auto"/>
          <w:sz w:val="22"/>
          <w:szCs w:val="22"/>
        </w:rPr>
      </w:pPr>
      <w:r w:rsidRPr="00FE672F">
        <w:rPr>
          <w:rFonts w:ascii="FuturaBT-Light" w:hAnsi="FuturaBT-Light"/>
          <w:b/>
          <w:bCs/>
          <w:color w:val="auto"/>
          <w:sz w:val="22"/>
          <w:szCs w:val="22"/>
        </w:rPr>
        <w:t>3</w:t>
      </w:r>
      <w:r w:rsidR="008E0777" w:rsidRPr="00FE672F">
        <w:rPr>
          <w:rFonts w:ascii="FuturaBT-Light" w:hAnsi="FuturaBT-Light"/>
          <w:b/>
          <w:bCs/>
          <w:color w:val="auto"/>
          <w:sz w:val="22"/>
          <w:szCs w:val="22"/>
        </w:rPr>
        <w:t>.</w:t>
      </w:r>
      <w:r w:rsidRPr="00FE672F">
        <w:rPr>
          <w:rFonts w:ascii="FuturaBT-Light" w:hAnsi="FuturaBT-Light"/>
          <w:b/>
          <w:bCs/>
          <w:color w:val="auto"/>
          <w:sz w:val="22"/>
          <w:szCs w:val="22"/>
        </w:rPr>
        <w:t xml:space="preserve"> Liefermengen und Lieferpreise </w:t>
      </w:r>
    </w:p>
    <w:p w14:paraId="578B8D2F" w14:textId="77777777" w:rsidR="008E0777" w:rsidRPr="00FE672F" w:rsidRDefault="008E0777" w:rsidP="001262B8">
      <w:pPr>
        <w:pStyle w:val="Default"/>
        <w:ind w:left="540" w:hanging="540"/>
        <w:jc w:val="both"/>
        <w:rPr>
          <w:rFonts w:ascii="FuturaBT-Light" w:hAnsi="FuturaBT-Light"/>
          <w:color w:val="auto"/>
          <w:sz w:val="22"/>
          <w:szCs w:val="22"/>
        </w:rPr>
      </w:pPr>
    </w:p>
    <w:p w14:paraId="1FB41BD1" w14:textId="6909C3AA" w:rsidR="00A77102" w:rsidRPr="00FE672F" w:rsidRDefault="008E0777" w:rsidP="001262B8">
      <w:pPr>
        <w:pStyle w:val="Default"/>
        <w:ind w:left="540" w:hanging="540"/>
        <w:jc w:val="both"/>
        <w:rPr>
          <w:rFonts w:ascii="FuturaBT-Light" w:hAnsi="FuturaBT-Light"/>
          <w:color w:val="auto"/>
          <w:sz w:val="22"/>
          <w:szCs w:val="22"/>
        </w:rPr>
      </w:pPr>
      <w:r w:rsidRPr="00FE672F">
        <w:rPr>
          <w:rFonts w:ascii="FuturaBT-Light" w:hAnsi="FuturaBT-Light"/>
          <w:color w:val="auto"/>
          <w:sz w:val="22"/>
          <w:szCs w:val="22"/>
        </w:rPr>
        <w:t>3.1</w:t>
      </w:r>
      <w:r w:rsidRPr="00FE672F">
        <w:rPr>
          <w:rFonts w:ascii="FuturaBT-Light" w:hAnsi="FuturaBT-Light"/>
          <w:color w:val="auto"/>
          <w:sz w:val="22"/>
          <w:szCs w:val="22"/>
        </w:rPr>
        <w:tab/>
      </w:r>
      <w:r w:rsidR="00B06B90" w:rsidRPr="00FE672F">
        <w:rPr>
          <w:rFonts w:ascii="FuturaBT-Light" w:hAnsi="FuturaBT-Light"/>
          <w:color w:val="auto"/>
          <w:sz w:val="22"/>
          <w:szCs w:val="22"/>
        </w:rPr>
        <w:t xml:space="preserve">Der Lieferant beliefert den VNB während des Lieferzeitraums mit den Stromliefermengen, für die der Lieferant in der Ausschreibung für </w:t>
      </w:r>
      <w:r w:rsidR="000077C8">
        <w:rPr>
          <w:rFonts w:ascii="FuturaBT-Light" w:hAnsi="FuturaBT-Light"/>
          <w:color w:val="auto"/>
          <w:sz w:val="22"/>
          <w:szCs w:val="22"/>
        </w:rPr>
        <w:t>202</w:t>
      </w:r>
      <w:r w:rsidR="0066687E">
        <w:rPr>
          <w:rFonts w:ascii="FuturaBT-Light" w:hAnsi="FuturaBT-Light"/>
          <w:color w:val="auto"/>
          <w:sz w:val="22"/>
          <w:szCs w:val="22"/>
        </w:rPr>
        <w:t>4</w:t>
      </w:r>
      <w:r w:rsidR="00B06B90" w:rsidRPr="00FE672F">
        <w:rPr>
          <w:rFonts w:ascii="FuturaBT-Light" w:hAnsi="FuturaBT-Light"/>
          <w:color w:val="auto"/>
          <w:sz w:val="22"/>
          <w:szCs w:val="22"/>
        </w:rPr>
        <w:t xml:space="preserve"> vom VNB einen Zuschlag erhalten hat. Die Lieferungen haben gemäß </w:t>
      </w:r>
      <w:r w:rsidR="00D45841" w:rsidRPr="00FE672F">
        <w:rPr>
          <w:rFonts w:ascii="FuturaBT-Light" w:hAnsi="FuturaBT-Light"/>
          <w:color w:val="auto"/>
          <w:sz w:val="22"/>
          <w:szCs w:val="22"/>
        </w:rPr>
        <w:t xml:space="preserve">dem ausgeschriebenen </w:t>
      </w:r>
      <w:r w:rsidR="00B06B90" w:rsidRPr="00FE672F">
        <w:rPr>
          <w:rFonts w:ascii="FuturaBT-Light" w:hAnsi="FuturaBT-Light"/>
          <w:color w:val="auto"/>
          <w:sz w:val="22"/>
          <w:szCs w:val="22"/>
        </w:rPr>
        <w:t xml:space="preserve">Jahres-Profil zu erfolgen. </w:t>
      </w:r>
    </w:p>
    <w:p w14:paraId="5B9BEF4D" w14:textId="77777777" w:rsidR="00B06B90" w:rsidRPr="00FE672F" w:rsidRDefault="008E0777" w:rsidP="001262B8">
      <w:pPr>
        <w:pStyle w:val="Default"/>
        <w:ind w:left="540" w:hanging="540"/>
        <w:jc w:val="both"/>
        <w:rPr>
          <w:rFonts w:ascii="FuturaBT-Light" w:hAnsi="FuturaBT-Light"/>
          <w:color w:val="auto"/>
          <w:sz w:val="22"/>
          <w:szCs w:val="22"/>
        </w:rPr>
      </w:pPr>
      <w:r w:rsidRPr="00FE672F">
        <w:rPr>
          <w:rFonts w:ascii="FuturaBT-Light" w:hAnsi="FuturaBT-Light"/>
          <w:color w:val="auto"/>
          <w:sz w:val="22"/>
          <w:szCs w:val="22"/>
        </w:rPr>
        <w:t>3.2</w:t>
      </w:r>
      <w:r w:rsidRPr="00FE672F">
        <w:rPr>
          <w:rFonts w:ascii="FuturaBT-Light" w:hAnsi="FuturaBT-Light"/>
          <w:color w:val="auto"/>
          <w:sz w:val="22"/>
          <w:szCs w:val="22"/>
        </w:rPr>
        <w:tab/>
      </w:r>
      <w:r w:rsidR="00B06B90" w:rsidRPr="00FE672F">
        <w:rPr>
          <w:rFonts w:ascii="FuturaBT-Light" w:hAnsi="FuturaBT-Light"/>
          <w:color w:val="auto"/>
          <w:sz w:val="22"/>
          <w:szCs w:val="22"/>
        </w:rPr>
        <w:t xml:space="preserve">Lieferzeitraum </w:t>
      </w:r>
    </w:p>
    <w:p w14:paraId="083836AA" w14:textId="45DBEA18" w:rsidR="00B06B90" w:rsidRPr="00FE672F" w:rsidRDefault="00B06B90" w:rsidP="001262B8">
      <w:pPr>
        <w:pStyle w:val="Default"/>
        <w:ind w:left="540"/>
        <w:jc w:val="both"/>
        <w:rPr>
          <w:rFonts w:ascii="FuturaBT-Light" w:hAnsi="FuturaBT-Light"/>
          <w:color w:val="auto"/>
          <w:sz w:val="22"/>
          <w:szCs w:val="22"/>
        </w:rPr>
      </w:pPr>
      <w:r w:rsidRPr="00FE672F">
        <w:rPr>
          <w:rFonts w:ascii="FuturaBT-Light" w:hAnsi="FuturaBT-Light"/>
          <w:color w:val="auto"/>
          <w:sz w:val="22"/>
          <w:szCs w:val="22"/>
        </w:rPr>
        <w:t xml:space="preserve">Beginn der Stromlieferungen ist am 1. Januar </w:t>
      </w:r>
      <w:r w:rsidR="000077C8">
        <w:rPr>
          <w:rFonts w:ascii="FuturaBT-Light" w:hAnsi="FuturaBT-Light"/>
          <w:color w:val="auto"/>
          <w:sz w:val="22"/>
          <w:szCs w:val="22"/>
        </w:rPr>
        <w:t>202</w:t>
      </w:r>
      <w:r w:rsidR="00DF150B">
        <w:rPr>
          <w:rFonts w:ascii="FuturaBT-Light" w:hAnsi="FuturaBT-Light"/>
          <w:color w:val="auto"/>
          <w:sz w:val="22"/>
          <w:szCs w:val="22"/>
        </w:rPr>
        <w:t>4</w:t>
      </w:r>
      <w:r w:rsidRPr="00FE672F">
        <w:rPr>
          <w:rFonts w:ascii="FuturaBT-Light" w:hAnsi="FuturaBT-Light"/>
          <w:color w:val="auto"/>
          <w:sz w:val="22"/>
          <w:szCs w:val="22"/>
        </w:rPr>
        <w:t xml:space="preserve"> </w:t>
      </w:r>
      <w:smartTag w:uri="urn:schemas-microsoft-com:office:smarttags" w:element="time">
        <w:smartTagPr>
          <w:attr w:name="Hour" w:val="00"/>
          <w:attr w:name="Minute" w:val="00"/>
        </w:smartTagPr>
        <w:r w:rsidRPr="00FE672F">
          <w:rPr>
            <w:rFonts w:ascii="FuturaBT-Light" w:hAnsi="FuturaBT-Light"/>
            <w:color w:val="auto"/>
            <w:sz w:val="22"/>
            <w:szCs w:val="22"/>
          </w:rPr>
          <w:t>00:00</w:t>
        </w:r>
      </w:smartTag>
      <w:r w:rsidRPr="00FE672F">
        <w:rPr>
          <w:rFonts w:ascii="FuturaBT-Light" w:hAnsi="FuturaBT-Light"/>
          <w:color w:val="auto"/>
          <w:sz w:val="22"/>
          <w:szCs w:val="22"/>
        </w:rPr>
        <w:t xml:space="preserve"> Uhr, Ende der Stromlieferungen ist am 31. Dezember </w:t>
      </w:r>
      <w:r w:rsidR="000077C8">
        <w:rPr>
          <w:rFonts w:ascii="FuturaBT-Light" w:hAnsi="FuturaBT-Light"/>
          <w:color w:val="auto"/>
          <w:sz w:val="22"/>
          <w:szCs w:val="22"/>
        </w:rPr>
        <w:t>202</w:t>
      </w:r>
      <w:r w:rsidR="00DF150B">
        <w:rPr>
          <w:rFonts w:ascii="FuturaBT-Light" w:hAnsi="FuturaBT-Light"/>
          <w:color w:val="auto"/>
          <w:sz w:val="22"/>
          <w:szCs w:val="22"/>
        </w:rPr>
        <w:t>4</w:t>
      </w:r>
      <w:r w:rsidRPr="00FE672F">
        <w:rPr>
          <w:rFonts w:ascii="FuturaBT-Light" w:hAnsi="FuturaBT-Light"/>
          <w:color w:val="auto"/>
          <w:sz w:val="22"/>
          <w:szCs w:val="22"/>
        </w:rPr>
        <w:t xml:space="preserve"> 24:00 Uhr. </w:t>
      </w:r>
    </w:p>
    <w:p w14:paraId="6F95DB7E" w14:textId="77777777" w:rsidR="00B06B90" w:rsidRPr="00FE672F" w:rsidRDefault="008E0777" w:rsidP="001262B8">
      <w:pPr>
        <w:pStyle w:val="Default"/>
        <w:ind w:left="540" w:hanging="540"/>
        <w:jc w:val="both"/>
        <w:rPr>
          <w:rFonts w:ascii="FuturaBT-Light" w:hAnsi="FuturaBT-Light"/>
          <w:color w:val="auto"/>
          <w:sz w:val="22"/>
          <w:szCs w:val="22"/>
        </w:rPr>
      </w:pPr>
      <w:r w:rsidRPr="00FE672F">
        <w:rPr>
          <w:rFonts w:ascii="FuturaBT-Light" w:hAnsi="FuturaBT-Light"/>
          <w:color w:val="auto"/>
          <w:sz w:val="22"/>
          <w:szCs w:val="22"/>
        </w:rPr>
        <w:lastRenderedPageBreak/>
        <w:t>3.3</w:t>
      </w:r>
      <w:r w:rsidRPr="00FE672F">
        <w:rPr>
          <w:rFonts w:ascii="FuturaBT-Light" w:hAnsi="FuturaBT-Light"/>
          <w:color w:val="auto"/>
          <w:sz w:val="22"/>
          <w:szCs w:val="22"/>
        </w:rPr>
        <w:tab/>
      </w:r>
      <w:r w:rsidR="00B06B90" w:rsidRPr="00FE672F">
        <w:rPr>
          <w:rFonts w:ascii="FuturaBT-Light" w:hAnsi="FuturaBT-Light"/>
          <w:color w:val="auto"/>
          <w:sz w:val="22"/>
          <w:szCs w:val="22"/>
        </w:rPr>
        <w:t xml:space="preserve">Die gesamte Liefermenge besteht aufgrund eines oder mehrerer erfolgreicher Zuschläge im Ausschreibungsverfahren, die auf dem vom Bieter und VNB unterschriebenen Angebots-Formular(en) dokumentiert sind. </w:t>
      </w:r>
    </w:p>
    <w:p w14:paraId="63125267" w14:textId="77777777" w:rsidR="0044707C" w:rsidRPr="00FE672F" w:rsidRDefault="00FC004C" w:rsidP="001262B8">
      <w:pPr>
        <w:pStyle w:val="Default"/>
        <w:tabs>
          <w:tab w:val="left" w:pos="540"/>
        </w:tabs>
        <w:ind w:left="540" w:hanging="540"/>
        <w:jc w:val="both"/>
        <w:rPr>
          <w:rFonts w:ascii="FuturaBT-Light" w:hAnsi="FuturaBT-Light"/>
          <w:color w:val="auto"/>
          <w:sz w:val="22"/>
          <w:szCs w:val="22"/>
        </w:rPr>
      </w:pPr>
      <w:r w:rsidRPr="00FE672F">
        <w:rPr>
          <w:rFonts w:ascii="FuturaBT-Light" w:hAnsi="FuturaBT-Light"/>
          <w:color w:val="auto"/>
          <w:sz w:val="22"/>
          <w:szCs w:val="22"/>
        </w:rPr>
        <w:t>3.4</w:t>
      </w:r>
      <w:r w:rsidR="00FE672F">
        <w:rPr>
          <w:rFonts w:ascii="FuturaBT-Light" w:hAnsi="FuturaBT-Light"/>
          <w:color w:val="auto"/>
          <w:sz w:val="22"/>
          <w:szCs w:val="22"/>
        </w:rPr>
        <w:tab/>
      </w:r>
      <w:r w:rsidRPr="00FE672F">
        <w:rPr>
          <w:rFonts w:ascii="FuturaBT-Light" w:hAnsi="FuturaBT-Light"/>
          <w:color w:val="auto"/>
          <w:sz w:val="22"/>
          <w:szCs w:val="22"/>
        </w:rPr>
        <w:t>Der Lieferpreis ergibt sich aus dem Angebot des Lieferanten gemäß Angebots-Formular, für das ihm ganz oder teilweise der Zuschlag erteilt worden ist.</w:t>
      </w:r>
    </w:p>
    <w:p w14:paraId="50F02D55" w14:textId="77777777" w:rsidR="000077C8" w:rsidRDefault="000077C8" w:rsidP="001262B8">
      <w:pPr>
        <w:pStyle w:val="Default"/>
        <w:ind w:left="540" w:hanging="540"/>
        <w:jc w:val="both"/>
        <w:rPr>
          <w:rFonts w:ascii="FuturaBT-Light" w:hAnsi="FuturaBT-Light"/>
          <w:b/>
          <w:bCs/>
          <w:color w:val="auto"/>
          <w:sz w:val="22"/>
          <w:szCs w:val="22"/>
        </w:rPr>
      </w:pPr>
    </w:p>
    <w:p w14:paraId="2907EFA5" w14:textId="77777777" w:rsidR="000077C8" w:rsidRDefault="000077C8" w:rsidP="001262B8">
      <w:pPr>
        <w:pStyle w:val="Default"/>
        <w:ind w:left="540" w:hanging="540"/>
        <w:jc w:val="both"/>
        <w:rPr>
          <w:rFonts w:ascii="FuturaBT-Light" w:hAnsi="FuturaBT-Light"/>
          <w:b/>
          <w:bCs/>
          <w:color w:val="auto"/>
          <w:sz w:val="22"/>
          <w:szCs w:val="22"/>
        </w:rPr>
      </w:pPr>
    </w:p>
    <w:p w14:paraId="308157A5" w14:textId="77777777" w:rsidR="00B06B90" w:rsidRPr="00FE672F" w:rsidRDefault="008E0777" w:rsidP="001262B8">
      <w:pPr>
        <w:pStyle w:val="Default"/>
        <w:ind w:left="540" w:hanging="540"/>
        <w:jc w:val="both"/>
        <w:rPr>
          <w:rFonts w:ascii="FuturaBT-Light" w:hAnsi="FuturaBT-Light"/>
          <w:color w:val="auto"/>
          <w:sz w:val="22"/>
          <w:szCs w:val="22"/>
        </w:rPr>
      </w:pPr>
      <w:r w:rsidRPr="00FE672F">
        <w:rPr>
          <w:rFonts w:ascii="FuturaBT-Light" w:hAnsi="FuturaBT-Light"/>
          <w:b/>
          <w:bCs/>
          <w:color w:val="auto"/>
          <w:sz w:val="22"/>
          <w:szCs w:val="22"/>
        </w:rPr>
        <w:t>4.</w:t>
      </w:r>
      <w:r w:rsidR="00B06B90" w:rsidRPr="00FE672F">
        <w:rPr>
          <w:rFonts w:ascii="FuturaBT-Light" w:hAnsi="FuturaBT-Light"/>
          <w:b/>
          <w:bCs/>
          <w:color w:val="auto"/>
          <w:sz w:val="22"/>
          <w:szCs w:val="22"/>
        </w:rPr>
        <w:t xml:space="preserve"> Abrechnung </w:t>
      </w:r>
    </w:p>
    <w:p w14:paraId="6D0C3273" w14:textId="77777777" w:rsidR="008E0777" w:rsidRPr="00FE672F" w:rsidRDefault="008E0777" w:rsidP="001262B8">
      <w:pPr>
        <w:pStyle w:val="Default"/>
        <w:ind w:left="540" w:hanging="540"/>
        <w:jc w:val="both"/>
        <w:rPr>
          <w:rFonts w:ascii="FuturaBT-Light" w:hAnsi="FuturaBT-Light"/>
          <w:color w:val="auto"/>
          <w:sz w:val="22"/>
          <w:szCs w:val="22"/>
        </w:rPr>
      </w:pPr>
    </w:p>
    <w:p w14:paraId="07F859FF" w14:textId="77777777" w:rsidR="00B06B90" w:rsidRPr="00FE672F" w:rsidRDefault="008E0777" w:rsidP="001262B8">
      <w:pPr>
        <w:pStyle w:val="Default"/>
        <w:ind w:left="540" w:hanging="540"/>
        <w:jc w:val="both"/>
        <w:rPr>
          <w:rFonts w:ascii="FuturaBT-Light" w:hAnsi="FuturaBT-Light"/>
          <w:color w:val="auto"/>
          <w:sz w:val="22"/>
          <w:szCs w:val="22"/>
        </w:rPr>
      </w:pPr>
      <w:r w:rsidRPr="00FE672F">
        <w:rPr>
          <w:rFonts w:ascii="FuturaBT-Light" w:hAnsi="FuturaBT-Light"/>
          <w:color w:val="auto"/>
          <w:sz w:val="22"/>
          <w:szCs w:val="22"/>
        </w:rPr>
        <w:t>4.1</w:t>
      </w:r>
      <w:r w:rsidRPr="00FE672F">
        <w:rPr>
          <w:rFonts w:ascii="FuturaBT-Light" w:hAnsi="FuturaBT-Light"/>
          <w:color w:val="auto"/>
          <w:sz w:val="22"/>
          <w:szCs w:val="22"/>
        </w:rPr>
        <w:tab/>
      </w:r>
      <w:r w:rsidR="00B06B90" w:rsidRPr="00FE672F">
        <w:rPr>
          <w:rFonts w:ascii="FuturaBT-Light" w:hAnsi="FuturaBT-Light"/>
          <w:color w:val="auto"/>
          <w:sz w:val="22"/>
          <w:szCs w:val="22"/>
        </w:rPr>
        <w:t xml:space="preserve">Die zwischen den Vertragspartnern vereinbarte und vom Lieferanten erbrachte Netzverlustenergie wird im Folgemonat der Leistungserbringung vom Lieferanten in Rechnung gestellt. Ggf. anfallende Steuern und Abgaben sind gesondert auszuweisen. </w:t>
      </w:r>
    </w:p>
    <w:p w14:paraId="5DA1349F" w14:textId="77777777" w:rsidR="00B06B90" w:rsidRPr="00FE672F" w:rsidRDefault="008E0777" w:rsidP="001262B8">
      <w:pPr>
        <w:pStyle w:val="Default"/>
        <w:ind w:left="540" w:hanging="540"/>
        <w:jc w:val="both"/>
        <w:rPr>
          <w:rFonts w:ascii="FuturaBT-Light" w:hAnsi="FuturaBT-Light"/>
          <w:color w:val="auto"/>
          <w:sz w:val="22"/>
          <w:szCs w:val="22"/>
        </w:rPr>
      </w:pPr>
      <w:r w:rsidRPr="00FE672F">
        <w:rPr>
          <w:rFonts w:ascii="FuturaBT-Light" w:hAnsi="FuturaBT-Light"/>
          <w:color w:val="auto"/>
          <w:sz w:val="22"/>
          <w:szCs w:val="22"/>
        </w:rPr>
        <w:t>4.2</w:t>
      </w:r>
      <w:r w:rsidR="00F75101" w:rsidRPr="00FE672F">
        <w:rPr>
          <w:rFonts w:ascii="FuturaBT-Light" w:hAnsi="FuturaBT-Light"/>
          <w:color w:val="auto"/>
          <w:sz w:val="22"/>
          <w:szCs w:val="22"/>
        </w:rPr>
        <w:tab/>
      </w:r>
      <w:r w:rsidR="00B06B90" w:rsidRPr="00FE672F">
        <w:rPr>
          <w:rFonts w:ascii="FuturaBT-Light" w:hAnsi="FuturaBT-Light"/>
          <w:color w:val="auto"/>
          <w:sz w:val="22"/>
          <w:szCs w:val="22"/>
        </w:rPr>
        <w:t xml:space="preserve">Die Rechnung ist in schriftlicher Form an die dem Lieferanten genannte Kontaktadresse des VNB zu senden. </w:t>
      </w:r>
    </w:p>
    <w:p w14:paraId="0C6C9F51" w14:textId="77777777" w:rsidR="00B06B90" w:rsidRPr="00FE672F" w:rsidRDefault="008E0777" w:rsidP="001262B8">
      <w:pPr>
        <w:pStyle w:val="Default"/>
        <w:ind w:left="540" w:hanging="540"/>
        <w:jc w:val="both"/>
        <w:rPr>
          <w:rFonts w:ascii="FuturaBT-Light" w:hAnsi="FuturaBT-Light"/>
          <w:color w:val="auto"/>
          <w:sz w:val="22"/>
          <w:szCs w:val="22"/>
        </w:rPr>
      </w:pPr>
      <w:r w:rsidRPr="00FE672F">
        <w:rPr>
          <w:rFonts w:ascii="FuturaBT-Light" w:hAnsi="FuturaBT-Light"/>
          <w:color w:val="auto"/>
          <w:sz w:val="22"/>
          <w:szCs w:val="22"/>
        </w:rPr>
        <w:t>4.3</w:t>
      </w:r>
      <w:r w:rsidRPr="00FE672F">
        <w:rPr>
          <w:rFonts w:ascii="FuturaBT-Light" w:hAnsi="FuturaBT-Light"/>
          <w:color w:val="auto"/>
          <w:sz w:val="22"/>
          <w:szCs w:val="22"/>
        </w:rPr>
        <w:tab/>
      </w:r>
      <w:r w:rsidR="00B06B90" w:rsidRPr="00FE672F">
        <w:rPr>
          <w:rFonts w:ascii="FuturaBT-Light" w:hAnsi="FuturaBT-Light"/>
          <w:color w:val="auto"/>
          <w:sz w:val="22"/>
          <w:szCs w:val="22"/>
        </w:rPr>
        <w:t xml:space="preserve">Der VNB zahlt die in Rechnung gestellte Umsatzsteuer zum jeweils gesetzlich geltenden Satz. </w:t>
      </w:r>
    </w:p>
    <w:p w14:paraId="3E289AF3" w14:textId="77777777" w:rsidR="00B06B90" w:rsidRPr="00FE672F" w:rsidRDefault="008E0777" w:rsidP="001262B8">
      <w:pPr>
        <w:pStyle w:val="Default"/>
        <w:ind w:left="540" w:hanging="540"/>
        <w:jc w:val="both"/>
        <w:rPr>
          <w:rFonts w:ascii="FuturaBT-Light" w:hAnsi="FuturaBT-Light"/>
          <w:color w:val="auto"/>
          <w:sz w:val="22"/>
          <w:szCs w:val="22"/>
        </w:rPr>
      </w:pPr>
      <w:r w:rsidRPr="00FE672F">
        <w:rPr>
          <w:rFonts w:ascii="FuturaBT-Light" w:hAnsi="FuturaBT-Light"/>
          <w:color w:val="auto"/>
          <w:sz w:val="22"/>
          <w:szCs w:val="22"/>
        </w:rPr>
        <w:t>4.4</w:t>
      </w:r>
      <w:r w:rsidRPr="00FE672F">
        <w:rPr>
          <w:rFonts w:ascii="FuturaBT-Light" w:hAnsi="FuturaBT-Light"/>
          <w:color w:val="auto"/>
          <w:sz w:val="22"/>
          <w:szCs w:val="22"/>
        </w:rPr>
        <w:tab/>
      </w:r>
      <w:r w:rsidR="00B06B90" w:rsidRPr="00FE672F">
        <w:rPr>
          <w:rFonts w:ascii="FuturaBT-Light" w:hAnsi="FuturaBT-Light"/>
          <w:color w:val="auto"/>
          <w:sz w:val="22"/>
          <w:szCs w:val="22"/>
        </w:rPr>
        <w:t xml:space="preserve">Die Zahlungen des VNB erfolgen binnen 20 Tagen nach Rechnungseingang. </w:t>
      </w:r>
    </w:p>
    <w:p w14:paraId="36CD42C8" w14:textId="77777777" w:rsidR="008E0777" w:rsidRPr="00FE672F" w:rsidRDefault="008E0777" w:rsidP="001262B8">
      <w:pPr>
        <w:pStyle w:val="Default"/>
        <w:ind w:left="540" w:hanging="540"/>
        <w:jc w:val="both"/>
        <w:rPr>
          <w:rFonts w:ascii="FuturaBT-Light" w:hAnsi="FuturaBT-Light"/>
          <w:b/>
          <w:bCs/>
          <w:color w:val="auto"/>
          <w:sz w:val="22"/>
          <w:szCs w:val="22"/>
        </w:rPr>
      </w:pPr>
    </w:p>
    <w:p w14:paraId="7B87B8B6" w14:textId="77777777" w:rsidR="003D2E53" w:rsidRPr="00FE672F" w:rsidRDefault="003D2E53" w:rsidP="001262B8">
      <w:pPr>
        <w:pStyle w:val="Default"/>
        <w:ind w:left="540" w:hanging="540"/>
        <w:jc w:val="both"/>
        <w:rPr>
          <w:rFonts w:ascii="FuturaBT-Light" w:hAnsi="FuturaBT-Light"/>
          <w:b/>
          <w:bCs/>
          <w:color w:val="auto"/>
          <w:sz w:val="22"/>
          <w:szCs w:val="22"/>
        </w:rPr>
      </w:pPr>
    </w:p>
    <w:p w14:paraId="20C617F4" w14:textId="77777777" w:rsidR="00B06B90" w:rsidRPr="00FE672F" w:rsidRDefault="00827DB8" w:rsidP="001262B8">
      <w:pPr>
        <w:pStyle w:val="Default"/>
        <w:ind w:left="540" w:hanging="540"/>
        <w:jc w:val="both"/>
        <w:rPr>
          <w:rFonts w:ascii="FuturaBT-Light" w:hAnsi="FuturaBT-Light"/>
          <w:color w:val="auto"/>
          <w:sz w:val="22"/>
          <w:szCs w:val="22"/>
        </w:rPr>
      </w:pPr>
      <w:r w:rsidRPr="00FE672F">
        <w:rPr>
          <w:rFonts w:ascii="FuturaBT-Light" w:hAnsi="FuturaBT-Light"/>
          <w:b/>
          <w:bCs/>
          <w:color w:val="auto"/>
          <w:sz w:val="22"/>
          <w:szCs w:val="22"/>
        </w:rPr>
        <w:t>5</w:t>
      </w:r>
      <w:r w:rsidR="003D2E53" w:rsidRPr="00FE672F">
        <w:rPr>
          <w:rFonts w:ascii="FuturaBT-Light" w:hAnsi="FuturaBT-Light"/>
          <w:b/>
          <w:bCs/>
          <w:color w:val="auto"/>
          <w:sz w:val="22"/>
          <w:szCs w:val="22"/>
        </w:rPr>
        <w:t>.</w:t>
      </w:r>
      <w:r w:rsidR="00B06B90" w:rsidRPr="00FE672F">
        <w:rPr>
          <w:rFonts w:ascii="FuturaBT-Light" w:hAnsi="FuturaBT-Light"/>
          <w:b/>
          <w:bCs/>
          <w:color w:val="auto"/>
          <w:sz w:val="22"/>
          <w:szCs w:val="22"/>
        </w:rPr>
        <w:t xml:space="preserve"> Laufzeit und Kündigung </w:t>
      </w:r>
    </w:p>
    <w:p w14:paraId="6A91AC9A" w14:textId="77777777" w:rsidR="003D2E53" w:rsidRPr="00FE672F" w:rsidRDefault="003D2E53" w:rsidP="001262B8">
      <w:pPr>
        <w:pStyle w:val="Default"/>
        <w:ind w:left="540" w:hanging="540"/>
        <w:jc w:val="both"/>
        <w:rPr>
          <w:rFonts w:ascii="FuturaBT-Light" w:hAnsi="FuturaBT-Light"/>
          <w:color w:val="auto"/>
          <w:sz w:val="22"/>
          <w:szCs w:val="22"/>
        </w:rPr>
      </w:pPr>
    </w:p>
    <w:p w14:paraId="71977C4A" w14:textId="2AA2B893" w:rsidR="00A77102" w:rsidRPr="00FE672F" w:rsidRDefault="00A37439" w:rsidP="001262B8">
      <w:pPr>
        <w:pStyle w:val="Default"/>
        <w:ind w:left="540" w:hanging="540"/>
        <w:jc w:val="both"/>
        <w:rPr>
          <w:rFonts w:ascii="FuturaBT-Light" w:hAnsi="FuturaBT-Light"/>
          <w:color w:val="auto"/>
          <w:sz w:val="22"/>
          <w:szCs w:val="22"/>
        </w:rPr>
      </w:pPr>
      <w:r w:rsidRPr="00FE672F">
        <w:rPr>
          <w:rFonts w:ascii="FuturaBT-Light" w:hAnsi="FuturaBT-Light"/>
          <w:color w:val="auto"/>
          <w:sz w:val="22"/>
          <w:szCs w:val="22"/>
        </w:rPr>
        <w:t>5</w:t>
      </w:r>
      <w:r w:rsidR="003D2E53" w:rsidRPr="00FE672F">
        <w:rPr>
          <w:rFonts w:ascii="FuturaBT-Light" w:hAnsi="FuturaBT-Light"/>
          <w:color w:val="auto"/>
          <w:sz w:val="22"/>
          <w:szCs w:val="22"/>
        </w:rPr>
        <w:t>.1</w:t>
      </w:r>
      <w:r w:rsidR="003D2E53" w:rsidRPr="00FE672F">
        <w:rPr>
          <w:rFonts w:ascii="FuturaBT-Light" w:hAnsi="FuturaBT-Light"/>
          <w:color w:val="auto"/>
          <w:sz w:val="22"/>
          <w:szCs w:val="22"/>
        </w:rPr>
        <w:tab/>
      </w:r>
      <w:r w:rsidR="00B06B90" w:rsidRPr="00FE672F">
        <w:rPr>
          <w:rFonts w:ascii="FuturaBT-Light" w:hAnsi="FuturaBT-Light"/>
          <w:color w:val="auto"/>
          <w:sz w:val="22"/>
          <w:szCs w:val="22"/>
        </w:rPr>
        <w:t xml:space="preserve">Der </w:t>
      </w:r>
      <w:r w:rsidR="00827DB8" w:rsidRPr="00FE672F">
        <w:rPr>
          <w:rFonts w:ascii="FuturaBT-Light" w:hAnsi="FuturaBT-Light"/>
          <w:color w:val="auto"/>
          <w:sz w:val="22"/>
          <w:szCs w:val="22"/>
        </w:rPr>
        <w:t xml:space="preserve">Vertrag über die Fahrplanlieferung </w:t>
      </w:r>
      <w:r w:rsidR="000077C8">
        <w:rPr>
          <w:rFonts w:ascii="FuturaBT-Light" w:hAnsi="FuturaBT-Light"/>
          <w:color w:val="auto"/>
          <w:sz w:val="22"/>
          <w:szCs w:val="22"/>
        </w:rPr>
        <w:t>202</w:t>
      </w:r>
      <w:r w:rsidR="00DF150B">
        <w:rPr>
          <w:rFonts w:ascii="FuturaBT-Light" w:hAnsi="FuturaBT-Light"/>
          <w:color w:val="auto"/>
          <w:sz w:val="22"/>
          <w:szCs w:val="22"/>
        </w:rPr>
        <w:t>4</w:t>
      </w:r>
      <w:r w:rsidR="00827DB8" w:rsidRPr="00FE672F">
        <w:rPr>
          <w:rFonts w:ascii="FuturaBT-Light" w:hAnsi="FuturaBT-Light"/>
          <w:color w:val="auto"/>
          <w:sz w:val="22"/>
          <w:szCs w:val="22"/>
        </w:rPr>
        <w:t xml:space="preserve"> </w:t>
      </w:r>
      <w:r w:rsidR="00B06B90" w:rsidRPr="00FE672F">
        <w:rPr>
          <w:rFonts w:ascii="FuturaBT-Light" w:hAnsi="FuturaBT-Light"/>
          <w:color w:val="auto"/>
          <w:sz w:val="22"/>
          <w:szCs w:val="22"/>
        </w:rPr>
        <w:t xml:space="preserve">tritt in Kraft, nachdem der Bieter ein gültiges Gebot abgegeben hat und ihm nach Bewertung aller vorliegenden Angebote der Zuschlag </w:t>
      </w:r>
      <w:r w:rsidR="00827DB8" w:rsidRPr="00FE672F">
        <w:rPr>
          <w:rFonts w:ascii="FuturaBT-Light" w:hAnsi="FuturaBT-Light"/>
          <w:color w:val="auto"/>
          <w:sz w:val="22"/>
          <w:szCs w:val="22"/>
        </w:rPr>
        <w:t xml:space="preserve">ein oder mehrere Lose </w:t>
      </w:r>
      <w:r w:rsidR="00B06B90" w:rsidRPr="00FE672F">
        <w:rPr>
          <w:rFonts w:ascii="FuturaBT-Light" w:hAnsi="FuturaBT-Light"/>
          <w:color w:val="auto"/>
          <w:sz w:val="22"/>
          <w:szCs w:val="22"/>
        </w:rPr>
        <w:t>sein</w:t>
      </w:r>
      <w:r w:rsidR="00827DB8" w:rsidRPr="00FE672F">
        <w:rPr>
          <w:rFonts w:ascii="FuturaBT-Light" w:hAnsi="FuturaBT-Light"/>
          <w:color w:val="auto"/>
          <w:sz w:val="22"/>
          <w:szCs w:val="22"/>
        </w:rPr>
        <w:t>es</w:t>
      </w:r>
      <w:r w:rsidR="00B06B90" w:rsidRPr="00FE672F">
        <w:rPr>
          <w:rFonts w:ascii="FuturaBT-Light" w:hAnsi="FuturaBT-Light"/>
          <w:color w:val="auto"/>
          <w:sz w:val="22"/>
          <w:szCs w:val="22"/>
        </w:rPr>
        <w:t xml:space="preserve"> Gebot</w:t>
      </w:r>
      <w:r w:rsidR="00827DB8" w:rsidRPr="00FE672F">
        <w:rPr>
          <w:rFonts w:ascii="FuturaBT-Light" w:hAnsi="FuturaBT-Light"/>
          <w:color w:val="auto"/>
          <w:sz w:val="22"/>
          <w:szCs w:val="22"/>
        </w:rPr>
        <w:t>s</w:t>
      </w:r>
      <w:r w:rsidR="00B06B90" w:rsidRPr="00FE672F">
        <w:rPr>
          <w:rFonts w:ascii="FuturaBT-Light" w:hAnsi="FuturaBT-Light"/>
          <w:color w:val="auto"/>
          <w:sz w:val="22"/>
          <w:szCs w:val="22"/>
        </w:rPr>
        <w:t xml:space="preserve"> erteilt wurde. Er dokumentiert die Stromlieferung des Lieferanten auf der Grundlage eines oder mehrer erfolgreicher Gebote im Ausschreibungsverfahren. Der Vertrag endet am Ende des Lieferzeitraums, ohne dass es einer gesonderten Kündigung bedarf.</w:t>
      </w:r>
    </w:p>
    <w:p w14:paraId="5B8815BF" w14:textId="77777777" w:rsidR="00B06B90" w:rsidRPr="00FE672F" w:rsidRDefault="00A37439" w:rsidP="001262B8">
      <w:pPr>
        <w:pStyle w:val="Default"/>
        <w:ind w:left="540" w:hanging="540"/>
        <w:jc w:val="both"/>
        <w:rPr>
          <w:rFonts w:ascii="FuturaBT-Light" w:hAnsi="FuturaBT-Light"/>
          <w:color w:val="auto"/>
          <w:sz w:val="22"/>
          <w:szCs w:val="22"/>
        </w:rPr>
      </w:pPr>
      <w:r w:rsidRPr="00FE672F">
        <w:rPr>
          <w:rFonts w:ascii="FuturaBT-Light" w:hAnsi="FuturaBT-Light"/>
          <w:color w:val="auto"/>
          <w:sz w:val="22"/>
          <w:szCs w:val="22"/>
        </w:rPr>
        <w:t>5</w:t>
      </w:r>
      <w:r w:rsidR="003D2E53" w:rsidRPr="00FE672F">
        <w:rPr>
          <w:rFonts w:ascii="FuturaBT-Light" w:hAnsi="FuturaBT-Light"/>
          <w:color w:val="auto"/>
          <w:sz w:val="22"/>
          <w:szCs w:val="22"/>
        </w:rPr>
        <w:t>.2</w:t>
      </w:r>
      <w:r w:rsidR="003D2E53" w:rsidRPr="00FE672F">
        <w:rPr>
          <w:rFonts w:ascii="FuturaBT-Light" w:hAnsi="FuturaBT-Light"/>
          <w:color w:val="auto"/>
          <w:sz w:val="22"/>
          <w:szCs w:val="22"/>
        </w:rPr>
        <w:tab/>
      </w:r>
      <w:r w:rsidR="00827DB8" w:rsidRPr="00FE672F">
        <w:rPr>
          <w:rFonts w:ascii="FuturaBT-Light" w:hAnsi="FuturaBT-Light"/>
          <w:color w:val="auto"/>
          <w:sz w:val="22"/>
          <w:szCs w:val="22"/>
        </w:rPr>
        <w:t>Der Vertrag kann</w:t>
      </w:r>
      <w:r w:rsidR="00B06B90" w:rsidRPr="00FE672F">
        <w:rPr>
          <w:rFonts w:ascii="FuturaBT-Light" w:hAnsi="FuturaBT-Light"/>
          <w:color w:val="auto"/>
          <w:sz w:val="22"/>
          <w:szCs w:val="22"/>
        </w:rPr>
        <w:t xml:space="preserve"> nur aus wichtigem Grund fristlos gekündigt werden</w:t>
      </w:r>
      <w:r w:rsidR="00CA26F1" w:rsidRPr="00FE672F">
        <w:rPr>
          <w:rFonts w:ascii="FuturaBT-Light" w:hAnsi="FuturaBT-Light"/>
          <w:color w:val="auto"/>
          <w:sz w:val="22"/>
          <w:szCs w:val="22"/>
        </w:rPr>
        <w:t>; ein solcher ergibt sich insbesondere aus Ziffer 6.3</w:t>
      </w:r>
      <w:r w:rsidR="00B06B90" w:rsidRPr="00FE672F">
        <w:rPr>
          <w:rFonts w:ascii="FuturaBT-Light" w:hAnsi="FuturaBT-Light"/>
          <w:color w:val="auto"/>
          <w:sz w:val="22"/>
          <w:szCs w:val="22"/>
        </w:rPr>
        <w:t xml:space="preserve">. </w:t>
      </w:r>
    </w:p>
    <w:p w14:paraId="0EB72BC3" w14:textId="77777777" w:rsidR="00B06B90" w:rsidRPr="00FE672F" w:rsidRDefault="00A37439" w:rsidP="001262B8">
      <w:pPr>
        <w:pStyle w:val="Default"/>
        <w:ind w:left="540" w:hanging="540"/>
        <w:jc w:val="both"/>
        <w:rPr>
          <w:rFonts w:ascii="FuturaBT-Light" w:hAnsi="FuturaBT-Light"/>
          <w:color w:val="auto"/>
          <w:sz w:val="22"/>
          <w:szCs w:val="22"/>
        </w:rPr>
      </w:pPr>
      <w:r w:rsidRPr="00FE672F">
        <w:rPr>
          <w:rFonts w:ascii="FuturaBT-Light" w:hAnsi="FuturaBT-Light"/>
          <w:color w:val="auto"/>
          <w:sz w:val="22"/>
          <w:szCs w:val="22"/>
        </w:rPr>
        <w:t>5</w:t>
      </w:r>
      <w:r w:rsidR="003D2E53" w:rsidRPr="00FE672F">
        <w:rPr>
          <w:rFonts w:ascii="FuturaBT-Light" w:hAnsi="FuturaBT-Light"/>
          <w:color w:val="auto"/>
          <w:sz w:val="22"/>
          <w:szCs w:val="22"/>
        </w:rPr>
        <w:t>.3</w:t>
      </w:r>
      <w:r w:rsidR="003D2E53" w:rsidRPr="00FE672F">
        <w:rPr>
          <w:rFonts w:ascii="FuturaBT-Light" w:hAnsi="FuturaBT-Light"/>
          <w:color w:val="auto"/>
          <w:sz w:val="22"/>
          <w:szCs w:val="22"/>
        </w:rPr>
        <w:tab/>
      </w:r>
      <w:r w:rsidR="00B06B90" w:rsidRPr="00FE672F">
        <w:rPr>
          <w:rFonts w:ascii="FuturaBT-Light" w:hAnsi="FuturaBT-Light"/>
          <w:color w:val="auto"/>
          <w:sz w:val="22"/>
          <w:szCs w:val="22"/>
        </w:rPr>
        <w:t xml:space="preserve">Die Kündigung bedarf der Schriftform. </w:t>
      </w:r>
    </w:p>
    <w:p w14:paraId="2416967B" w14:textId="77777777" w:rsidR="003D2E53" w:rsidRPr="00FE672F" w:rsidRDefault="003D2E53" w:rsidP="001262B8">
      <w:pPr>
        <w:pStyle w:val="Default"/>
        <w:ind w:left="540" w:hanging="540"/>
        <w:jc w:val="both"/>
        <w:rPr>
          <w:rFonts w:ascii="FuturaBT-Light" w:hAnsi="FuturaBT-Light"/>
          <w:b/>
          <w:bCs/>
          <w:color w:val="auto"/>
          <w:sz w:val="22"/>
          <w:szCs w:val="22"/>
        </w:rPr>
      </w:pPr>
    </w:p>
    <w:p w14:paraId="1197C0D5" w14:textId="77777777" w:rsidR="003D2E53" w:rsidRPr="00FE672F" w:rsidRDefault="003D2E53" w:rsidP="001262B8">
      <w:pPr>
        <w:pStyle w:val="Default"/>
        <w:ind w:left="540" w:hanging="540"/>
        <w:jc w:val="both"/>
        <w:rPr>
          <w:rFonts w:ascii="FuturaBT-Light" w:hAnsi="FuturaBT-Light"/>
          <w:b/>
          <w:bCs/>
          <w:color w:val="auto"/>
          <w:sz w:val="22"/>
          <w:szCs w:val="22"/>
        </w:rPr>
      </w:pPr>
    </w:p>
    <w:p w14:paraId="05CD5E2F" w14:textId="77777777" w:rsidR="003D2E53" w:rsidRPr="00FE672F" w:rsidRDefault="00A37439" w:rsidP="001262B8">
      <w:pPr>
        <w:pStyle w:val="Default"/>
        <w:ind w:left="540" w:hanging="540"/>
        <w:jc w:val="both"/>
        <w:rPr>
          <w:rFonts w:ascii="FuturaBT-Light" w:hAnsi="FuturaBT-Light"/>
          <w:b/>
          <w:bCs/>
          <w:color w:val="auto"/>
          <w:sz w:val="22"/>
          <w:szCs w:val="22"/>
        </w:rPr>
      </w:pPr>
      <w:r w:rsidRPr="00FE672F">
        <w:rPr>
          <w:rFonts w:ascii="FuturaBT-Light" w:hAnsi="FuturaBT-Light"/>
          <w:b/>
          <w:bCs/>
          <w:color w:val="auto"/>
          <w:sz w:val="22"/>
          <w:szCs w:val="22"/>
        </w:rPr>
        <w:t>6</w:t>
      </w:r>
      <w:r w:rsidR="002E2E49" w:rsidRPr="00FE672F">
        <w:rPr>
          <w:rFonts w:ascii="FuturaBT-Light" w:hAnsi="FuturaBT-Light"/>
          <w:b/>
          <w:bCs/>
          <w:color w:val="auto"/>
          <w:sz w:val="22"/>
          <w:szCs w:val="22"/>
        </w:rPr>
        <w:t>.</w:t>
      </w:r>
      <w:r w:rsidR="00B06B90" w:rsidRPr="00FE672F">
        <w:rPr>
          <w:rFonts w:ascii="FuturaBT-Light" w:hAnsi="FuturaBT-Light"/>
          <w:b/>
          <w:bCs/>
          <w:color w:val="auto"/>
          <w:sz w:val="22"/>
          <w:szCs w:val="22"/>
        </w:rPr>
        <w:t xml:space="preserve"> Sicherheitsleistung</w:t>
      </w:r>
    </w:p>
    <w:p w14:paraId="32A2EA65" w14:textId="77777777" w:rsidR="003D2E53" w:rsidRPr="00FE672F" w:rsidRDefault="003D2E53" w:rsidP="001262B8">
      <w:pPr>
        <w:pStyle w:val="Default"/>
        <w:ind w:left="540" w:hanging="540"/>
        <w:jc w:val="both"/>
        <w:rPr>
          <w:rFonts w:ascii="FuturaBT-Light" w:hAnsi="FuturaBT-Light"/>
          <w:b/>
          <w:bCs/>
          <w:color w:val="auto"/>
          <w:sz w:val="22"/>
          <w:szCs w:val="22"/>
        </w:rPr>
      </w:pPr>
    </w:p>
    <w:p w14:paraId="2F06FCCF" w14:textId="77777777" w:rsidR="00B06B90" w:rsidRDefault="009E3042" w:rsidP="001262B8">
      <w:pPr>
        <w:pStyle w:val="Default"/>
        <w:ind w:left="540" w:hanging="540"/>
        <w:jc w:val="both"/>
        <w:rPr>
          <w:rFonts w:ascii="FuturaBT-Light" w:hAnsi="FuturaBT-Light"/>
          <w:color w:val="auto"/>
          <w:sz w:val="22"/>
          <w:szCs w:val="22"/>
        </w:rPr>
      </w:pPr>
      <w:r w:rsidRPr="00FE672F">
        <w:rPr>
          <w:rFonts w:ascii="FuturaBT-Light" w:hAnsi="FuturaBT-Light"/>
          <w:color w:val="auto"/>
          <w:sz w:val="22"/>
          <w:szCs w:val="22"/>
        </w:rPr>
        <w:t>6</w:t>
      </w:r>
      <w:r w:rsidR="003D2E53" w:rsidRPr="00FE672F">
        <w:rPr>
          <w:rFonts w:ascii="FuturaBT-Light" w:hAnsi="FuturaBT-Light"/>
          <w:color w:val="auto"/>
          <w:sz w:val="22"/>
          <w:szCs w:val="22"/>
        </w:rPr>
        <w:t xml:space="preserve">.1 </w:t>
      </w:r>
      <w:r w:rsidR="003D2E53" w:rsidRPr="00FE672F">
        <w:rPr>
          <w:rFonts w:ascii="FuturaBT-Light" w:hAnsi="FuturaBT-Light"/>
          <w:color w:val="auto"/>
          <w:sz w:val="22"/>
          <w:szCs w:val="22"/>
        </w:rPr>
        <w:tab/>
      </w:r>
      <w:r w:rsidR="00B06B90" w:rsidRPr="00FE672F">
        <w:rPr>
          <w:rFonts w:ascii="FuturaBT-Light" w:hAnsi="FuturaBT-Light"/>
          <w:color w:val="auto"/>
          <w:sz w:val="22"/>
          <w:szCs w:val="22"/>
        </w:rPr>
        <w:t>Der VNB kann in begründeten Fällen eine in Form und Umfang angemessene</w:t>
      </w:r>
      <w:r w:rsidR="003D2E53" w:rsidRPr="00FE672F">
        <w:rPr>
          <w:rFonts w:ascii="FuturaBT-Light" w:hAnsi="FuturaBT-Light"/>
          <w:color w:val="auto"/>
          <w:sz w:val="22"/>
          <w:szCs w:val="22"/>
        </w:rPr>
        <w:t xml:space="preserve"> </w:t>
      </w:r>
      <w:r w:rsidR="00B06B90" w:rsidRPr="00FE672F">
        <w:rPr>
          <w:rFonts w:ascii="FuturaBT-Light" w:hAnsi="FuturaBT-Light"/>
          <w:color w:val="auto"/>
          <w:sz w:val="22"/>
          <w:szCs w:val="22"/>
        </w:rPr>
        <w:t>Sicherheitsleistung vom Lieferanten verlangen</w:t>
      </w:r>
      <w:r w:rsidR="00A37439" w:rsidRPr="00FE672F">
        <w:rPr>
          <w:rFonts w:ascii="FuturaBT-Light" w:hAnsi="FuturaBT-Light"/>
          <w:color w:val="auto"/>
          <w:sz w:val="22"/>
          <w:szCs w:val="22"/>
        </w:rPr>
        <w:t>; ein begründeter Fall liegt vor</w:t>
      </w:r>
      <w:r w:rsidR="00B06B90" w:rsidRPr="00FE672F">
        <w:rPr>
          <w:rFonts w:ascii="FuturaBT-Light" w:hAnsi="FuturaBT-Light"/>
          <w:color w:val="auto"/>
          <w:sz w:val="22"/>
          <w:szCs w:val="22"/>
        </w:rPr>
        <w:t xml:space="preserve">, wenn </w:t>
      </w:r>
      <w:r w:rsidR="00A37439" w:rsidRPr="00FE672F">
        <w:rPr>
          <w:rFonts w:ascii="FuturaBT-Light" w:hAnsi="FuturaBT-Light"/>
          <w:color w:val="auto"/>
          <w:sz w:val="22"/>
          <w:szCs w:val="22"/>
        </w:rPr>
        <w:t>die Gefahr besteht</w:t>
      </w:r>
      <w:r w:rsidR="00B06B90" w:rsidRPr="00FE672F">
        <w:rPr>
          <w:rFonts w:ascii="FuturaBT-Light" w:hAnsi="FuturaBT-Light"/>
          <w:color w:val="auto"/>
          <w:sz w:val="22"/>
          <w:szCs w:val="22"/>
        </w:rPr>
        <w:t xml:space="preserve">, dass der Lieferant seinen Lieferverpflichtungen aus diesem Vertrag nicht oder nicht rechtzeitig nachkommen wird. </w:t>
      </w:r>
      <w:r w:rsidR="00A16DCA" w:rsidRPr="00FE672F">
        <w:rPr>
          <w:rFonts w:ascii="FuturaBT-Light" w:hAnsi="FuturaBT-Light"/>
          <w:color w:val="auto"/>
          <w:sz w:val="22"/>
          <w:szCs w:val="22"/>
        </w:rPr>
        <w:t>Dies ist insbesondere dann der Fall, wenn der Lieferant bei der Fa. Creditreform eine</w:t>
      </w:r>
      <w:r w:rsidR="004E5C59">
        <w:rPr>
          <w:rFonts w:ascii="FuturaBT-Light" w:hAnsi="FuturaBT-Light"/>
          <w:color w:val="auto"/>
          <w:sz w:val="22"/>
          <w:szCs w:val="22"/>
        </w:rPr>
        <w:t>n</w:t>
      </w:r>
      <w:r w:rsidR="00A16DCA" w:rsidRPr="00FE672F">
        <w:rPr>
          <w:rFonts w:ascii="FuturaBT-Light" w:hAnsi="FuturaBT-Light"/>
          <w:color w:val="auto"/>
          <w:sz w:val="22"/>
          <w:szCs w:val="22"/>
        </w:rPr>
        <w:t xml:space="preserve"> Bonität</w:t>
      </w:r>
      <w:r w:rsidR="004E5C59">
        <w:rPr>
          <w:rFonts w:ascii="FuturaBT-Light" w:hAnsi="FuturaBT-Light"/>
          <w:color w:val="auto"/>
          <w:sz w:val="22"/>
          <w:szCs w:val="22"/>
        </w:rPr>
        <w:t>sindex von 300</w:t>
      </w:r>
      <w:r w:rsidR="00C2761F" w:rsidRPr="00FE672F">
        <w:rPr>
          <w:rFonts w:ascii="FuturaBT-Light" w:hAnsi="FuturaBT-Light"/>
          <w:color w:val="auto"/>
          <w:sz w:val="22"/>
          <w:szCs w:val="22"/>
        </w:rPr>
        <w:t xml:space="preserve"> und </w:t>
      </w:r>
      <w:r w:rsidR="004E5C59">
        <w:rPr>
          <w:rFonts w:ascii="FuturaBT-Light" w:hAnsi="FuturaBT-Light"/>
          <w:color w:val="auto"/>
          <w:sz w:val="22"/>
          <w:szCs w:val="22"/>
        </w:rPr>
        <w:t>höher</w:t>
      </w:r>
      <w:r w:rsidR="00C2761F" w:rsidRPr="00FE672F">
        <w:rPr>
          <w:rFonts w:ascii="FuturaBT-Light" w:hAnsi="FuturaBT-Light"/>
          <w:color w:val="auto"/>
          <w:sz w:val="22"/>
          <w:szCs w:val="22"/>
        </w:rPr>
        <w:t xml:space="preserve"> </w:t>
      </w:r>
      <w:r w:rsidR="00A16DCA" w:rsidRPr="00FE672F">
        <w:rPr>
          <w:rFonts w:ascii="FuturaBT-Light" w:hAnsi="FuturaBT-Light"/>
          <w:color w:val="auto"/>
          <w:sz w:val="22"/>
          <w:szCs w:val="22"/>
        </w:rPr>
        <w:t>hat.</w:t>
      </w:r>
    </w:p>
    <w:p w14:paraId="3A1D5C0E" w14:textId="77777777" w:rsidR="00B06B90" w:rsidRPr="00FE672F" w:rsidRDefault="00B06B90" w:rsidP="001262B8">
      <w:pPr>
        <w:pStyle w:val="Default"/>
        <w:ind w:left="540"/>
        <w:jc w:val="both"/>
        <w:rPr>
          <w:rFonts w:ascii="FuturaBT-Light" w:hAnsi="FuturaBT-Light"/>
          <w:color w:val="auto"/>
          <w:sz w:val="22"/>
          <w:szCs w:val="22"/>
        </w:rPr>
      </w:pPr>
      <w:r w:rsidRPr="00FE672F">
        <w:rPr>
          <w:rFonts w:ascii="FuturaBT-Light" w:hAnsi="FuturaBT-Light"/>
          <w:color w:val="auto"/>
          <w:sz w:val="22"/>
          <w:szCs w:val="22"/>
        </w:rPr>
        <w:t xml:space="preserve">Als angemessen gilt eine Sicherheitsleistung, wenn sie dem zweifachen voraussichtlichen monatlichen Entgelt nach diesem Vertrag entspricht. </w:t>
      </w:r>
    </w:p>
    <w:p w14:paraId="13614A2C" w14:textId="77777777" w:rsidR="00B06B90" w:rsidRPr="00FE672F" w:rsidRDefault="009E3042" w:rsidP="001262B8">
      <w:pPr>
        <w:pStyle w:val="Default"/>
        <w:ind w:left="540" w:hanging="540"/>
        <w:jc w:val="both"/>
        <w:rPr>
          <w:rFonts w:ascii="FuturaBT-Light" w:hAnsi="FuturaBT-Light"/>
          <w:color w:val="auto"/>
          <w:sz w:val="22"/>
          <w:szCs w:val="22"/>
        </w:rPr>
      </w:pPr>
      <w:r w:rsidRPr="00FE672F">
        <w:rPr>
          <w:rFonts w:ascii="FuturaBT-Light" w:hAnsi="FuturaBT-Light"/>
          <w:color w:val="auto"/>
          <w:sz w:val="22"/>
          <w:szCs w:val="22"/>
        </w:rPr>
        <w:t>6</w:t>
      </w:r>
      <w:r w:rsidR="003D2E53" w:rsidRPr="00FE672F">
        <w:rPr>
          <w:rFonts w:ascii="FuturaBT-Light" w:hAnsi="FuturaBT-Light"/>
          <w:color w:val="auto"/>
          <w:sz w:val="22"/>
          <w:szCs w:val="22"/>
        </w:rPr>
        <w:t>.2</w:t>
      </w:r>
      <w:r w:rsidR="003D2E53" w:rsidRPr="00FE672F">
        <w:rPr>
          <w:rFonts w:ascii="FuturaBT-Light" w:hAnsi="FuturaBT-Light"/>
          <w:color w:val="auto"/>
          <w:sz w:val="22"/>
          <w:szCs w:val="22"/>
        </w:rPr>
        <w:tab/>
      </w:r>
      <w:r w:rsidR="00B06B90" w:rsidRPr="00FE672F">
        <w:rPr>
          <w:rFonts w:ascii="FuturaBT-Light" w:hAnsi="FuturaBT-Light"/>
          <w:color w:val="auto"/>
          <w:sz w:val="22"/>
          <w:szCs w:val="22"/>
        </w:rPr>
        <w:t xml:space="preserve">Der Lieferant wird dem VNB auf dessen Anforderung zur ergänzenden Beurteilung seiner Bonität die notwendigen Informationen wie z. B. Geschäftsberichte, Handelsregisterauszug und ggf. weitergehende bonitätsrelevante Informationen zur Verfügung stellen. </w:t>
      </w:r>
    </w:p>
    <w:p w14:paraId="16673F98" w14:textId="77777777" w:rsidR="00B06B90" w:rsidRPr="00FE672F" w:rsidRDefault="009E3042" w:rsidP="001262B8">
      <w:pPr>
        <w:pStyle w:val="Default"/>
        <w:ind w:left="540" w:hanging="540"/>
        <w:jc w:val="both"/>
        <w:rPr>
          <w:rFonts w:ascii="FuturaBT-Light" w:hAnsi="FuturaBT-Light"/>
          <w:color w:val="auto"/>
          <w:sz w:val="22"/>
          <w:szCs w:val="22"/>
        </w:rPr>
      </w:pPr>
      <w:r w:rsidRPr="00FE672F">
        <w:rPr>
          <w:rFonts w:ascii="FuturaBT-Light" w:hAnsi="FuturaBT-Light"/>
          <w:color w:val="auto"/>
          <w:sz w:val="22"/>
          <w:szCs w:val="22"/>
        </w:rPr>
        <w:t>6</w:t>
      </w:r>
      <w:r w:rsidR="003D2E53" w:rsidRPr="00FE672F">
        <w:rPr>
          <w:rFonts w:ascii="FuturaBT-Light" w:hAnsi="FuturaBT-Light"/>
          <w:color w:val="auto"/>
          <w:sz w:val="22"/>
          <w:szCs w:val="22"/>
        </w:rPr>
        <w:t>.3</w:t>
      </w:r>
      <w:r w:rsidR="003D2E53" w:rsidRPr="00FE672F">
        <w:rPr>
          <w:rFonts w:ascii="FuturaBT-Light" w:hAnsi="FuturaBT-Light"/>
          <w:color w:val="auto"/>
          <w:sz w:val="22"/>
          <w:szCs w:val="22"/>
        </w:rPr>
        <w:tab/>
      </w:r>
      <w:r w:rsidR="00B06B90" w:rsidRPr="00FE672F">
        <w:rPr>
          <w:rFonts w:ascii="FuturaBT-Light" w:hAnsi="FuturaBT-Light"/>
          <w:color w:val="auto"/>
          <w:sz w:val="22"/>
          <w:szCs w:val="22"/>
        </w:rPr>
        <w:t xml:space="preserve">Kommt der Lieferant einem gemäß </w:t>
      </w:r>
      <w:r w:rsidR="003946D7" w:rsidRPr="00FE672F">
        <w:rPr>
          <w:rFonts w:ascii="FuturaBT-Light" w:hAnsi="FuturaBT-Light"/>
          <w:color w:val="auto"/>
          <w:sz w:val="22"/>
          <w:szCs w:val="22"/>
        </w:rPr>
        <w:t>Ziffer 6.</w:t>
      </w:r>
      <w:r w:rsidR="00B06B90" w:rsidRPr="00FE672F">
        <w:rPr>
          <w:rFonts w:ascii="FuturaBT-Light" w:hAnsi="FuturaBT-Light"/>
          <w:color w:val="auto"/>
          <w:sz w:val="22"/>
          <w:szCs w:val="22"/>
        </w:rPr>
        <w:t xml:space="preserve">1 berechtigten schriftlichen Verlangen nach Sicherheitsleistung nicht binnen 14 Kalendertagen nach, </w:t>
      </w:r>
      <w:r w:rsidR="00CA26F1" w:rsidRPr="00FE672F">
        <w:rPr>
          <w:rFonts w:ascii="FuturaBT-Light" w:hAnsi="FuturaBT-Light"/>
          <w:color w:val="auto"/>
          <w:sz w:val="22"/>
          <w:szCs w:val="22"/>
        </w:rPr>
        <w:t>liegt ein wichtiger Grund im Sinne der Ziffer 5 vor</w:t>
      </w:r>
      <w:r w:rsidR="00B06B90" w:rsidRPr="00FE672F">
        <w:rPr>
          <w:rFonts w:ascii="FuturaBT-Light" w:hAnsi="FuturaBT-Light"/>
          <w:color w:val="auto"/>
          <w:sz w:val="22"/>
          <w:szCs w:val="22"/>
        </w:rPr>
        <w:t xml:space="preserve">. </w:t>
      </w:r>
    </w:p>
    <w:p w14:paraId="11FF7A3F" w14:textId="77777777" w:rsidR="00B06B90" w:rsidRPr="00FE672F" w:rsidRDefault="009E3042" w:rsidP="001262B8">
      <w:pPr>
        <w:pStyle w:val="Default"/>
        <w:ind w:left="540" w:hanging="540"/>
        <w:jc w:val="both"/>
        <w:rPr>
          <w:rFonts w:ascii="FuturaBT-Light" w:hAnsi="FuturaBT-Light"/>
          <w:color w:val="auto"/>
          <w:sz w:val="22"/>
          <w:szCs w:val="22"/>
        </w:rPr>
      </w:pPr>
      <w:r w:rsidRPr="00FE672F">
        <w:rPr>
          <w:rFonts w:ascii="FuturaBT-Light" w:hAnsi="FuturaBT-Light"/>
          <w:color w:val="auto"/>
          <w:sz w:val="22"/>
          <w:szCs w:val="22"/>
        </w:rPr>
        <w:t>6</w:t>
      </w:r>
      <w:r w:rsidR="003D2E53" w:rsidRPr="00FE672F">
        <w:rPr>
          <w:rFonts w:ascii="FuturaBT-Light" w:hAnsi="FuturaBT-Light"/>
          <w:color w:val="auto"/>
          <w:sz w:val="22"/>
          <w:szCs w:val="22"/>
        </w:rPr>
        <w:t>.4</w:t>
      </w:r>
      <w:r w:rsidR="003D2E53" w:rsidRPr="00FE672F">
        <w:rPr>
          <w:rFonts w:ascii="FuturaBT-Light" w:hAnsi="FuturaBT-Light"/>
          <w:color w:val="auto"/>
          <w:sz w:val="22"/>
          <w:szCs w:val="22"/>
        </w:rPr>
        <w:tab/>
      </w:r>
      <w:r w:rsidR="00B06B90" w:rsidRPr="00FE672F">
        <w:rPr>
          <w:rFonts w:ascii="FuturaBT-Light" w:hAnsi="FuturaBT-Light"/>
          <w:color w:val="auto"/>
          <w:sz w:val="22"/>
          <w:szCs w:val="22"/>
        </w:rPr>
        <w:t xml:space="preserve">Der VNB kann die Sicherheitsleistung in Anspruch nehmen, wenn der Lieferant seinen Lieferverpflichtungen aus dem Stromliefervertrag nicht oder nicht </w:t>
      </w:r>
      <w:r w:rsidR="00B06B90" w:rsidRPr="00FE672F">
        <w:rPr>
          <w:rFonts w:ascii="FuturaBT-Light" w:hAnsi="FuturaBT-Light"/>
          <w:color w:val="auto"/>
          <w:sz w:val="22"/>
          <w:szCs w:val="22"/>
        </w:rPr>
        <w:lastRenderedPageBreak/>
        <w:t xml:space="preserve">rechtzeitig nachkommt und dem VNB Aufwendungen wegen der Nichtlieferung des Lieferanten gemäß </w:t>
      </w:r>
      <w:r w:rsidR="008D1781" w:rsidRPr="00FE672F">
        <w:rPr>
          <w:rFonts w:ascii="FuturaBT-Light" w:hAnsi="FuturaBT-Light"/>
          <w:color w:val="auto"/>
          <w:sz w:val="22"/>
          <w:szCs w:val="22"/>
        </w:rPr>
        <w:t>Punkt 6</w:t>
      </w:r>
      <w:r w:rsidR="00B06B90" w:rsidRPr="00FE672F">
        <w:rPr>
          <w:rFonts w:ascii="FuturaBT-Light" w:hAnsi="FuturaBT-Light"/>
          <w:color w:val="auto"/>
          <w:sz w:val="22"/>
          <w:szCs w:val="22"/>
        </w:rPr>
        <w:t xml:space="preserve"> entsteht. </w:t>
      </w:r>
    </w:p>
    <w:p w14:paraId="11017611" w14:textId="77777777" w:rsidR="00B06B90" w:rsidRPr="00FE672F" w:rsidRDefault="009E3042" w:rsidP="001262B8">
      <w:pPr>
        <w:pStyle w:val="Default"/>
        <w:ind w:left="540" w:hanging="540"/>
        <w:jc w:val="both"/>
        <w:rPr>
          <w:rFonts w:ascii="FuturaBT-Light" w:hAnsi="FuturaBT-Light"/>
          <w:color w:val="auto"/>
          <w:sz w:val="22"/>
          <w:szCs w:val="22"/>
        </w:rPr>
      </w:pPr>
      <w:r w:rsidRPr="00FE672F">
        <w:rPr>
          <w:rFonts w:ascii="FuturaBT-Light" w:hAnsi="FuturaBT-Light"/>
          <w:color w:val="auto"/>
          <w:sz w:val="22"/>
          <w:szCs w:val="22"/>
        </w:rPr>
        <w:t>6</w:t>
      </w:r>
      <w:r w:rsidR="003D2E53" w:rsidRPr="00FE672F">
        <w:rPr>
          <w:rFonts w:ascii="FuturaBT-Light" w:hAnsi="FuturaBT-Light"/>
          <w:color w:val="auto"/>
          <w:sz w:val="22"/>
          <w:szCs w:val="22"/>
        </w:rPr>
        <w:t>.5</w:t>
      </w:r>
      <w:r w:rsidR="003D2E53" w:rsidRPr="00FE672F">
        <w:rPr>
          <w:rFonts w:ascii="FuturaBT-Light" w:hAnsi="FuturaBT-Light"/>
          <w:color w:val="auto"/>
          <w:sz w:val="22"/>
          <w:szCs w:val="22"/>
        </w:rPr>
        <w:tab/>
      </w:r>
      <w:r w:rsidR="00B06B90" w:rsidRPr="00FE672F">
        <w:rPr>
          <w:rFonts w:ascii="FuturaBT-Light" w:hAnsi="FuturaBT-Light"/>
          <w:color w:val="auto"/>
          <w:sz w:val="22"/>
          <w:szCs w:val="22"/>
        </w:rPr>
        <w:t xml:space="preserve">Soweit der VNB gemäß Absatz 1 eine Sicherheitsleistung verlangt, ist der Lieferant berechtigt, stattdessen eine selbstschuldnerische Bürgschaft nach deutschem Recht eines EU-Geldinstituts mit Verzicht auf die Einrede der Vorausklage und mit der Verpflichtung zur Zahlung auf erstes Anfordern zu erbringen. </w:t>
      </w:r>
    </w:p>
    <w:p w14:paraId="001B1FFB" w14:textId="77777777" w:rsidR="001B5DBF" w:rsidRPr="00FE672F" w:rsidRDefault="009E3042" w:rsidP="001262B8">
      <w:pPr>
        <w:pStyle w:val="Default"/>
        <w:ind w:left="540" w:hanging="540"/>
        <w:jc w:val="both"/>
        <w:rPr>
          <w:rFonts w:ascii="FuturaBT-Light" w:hAnsi="FuturaBT-Light"/>
          <w:color w:val="auto"/>
          <w:sz w:val="22"/>
          <w:szCs w:val="22"/>
        </w:rPr>
      </w:pPr>
      <w:r w:rsidRPr="00FE672F">
        <w:rPr>
          <w:rFonts w:ascii="FuturaBT-Light" w:hAnsi="FuturaBT-Light"/>
          <w:color w:val="auto"/>
          <w:sz w:val="22"/>
          <w:szCs w:val="22"/>
        </w:rPr>
        <w:t>6</w:t>
      </w:r>
      <w:r w:rsidR="003D2E53" w:rsidRPr="00FE672F">
        <w:rPr>
          <w:rFonts w:ascii="FuturaBT-Light" w:hAnsi="FuturaBT-Light"/>
          <w:color w:val="auto"/>
          <w:sz w:val="22"/>
          <w:szCs w:val="22"/>
        </w:rPr>
        <w:t>.6</w:t>
      </w:r>
      <w:r w:rsidR="003D2E53" w:rsidRPr="00FE672F">
        <w:rPr>
          <w:rFonts w:ascii="FuturaBT-Light" w:hAnsi="FuturaBT-Light"/>
          <w:color w:val="auto"/>
          <w:sz w:val="22"/>
          <w:szCs w:val="22"/>
        </w:rPr>
        <w:tab/>
      </w:r>
      <w:r w:rsidR="00B06B90" w:rsidRPr="00FE672F">
        <w:rPr>
          <w:rFonts w:ascii="FuturaBT-Light" w:hAnsi="FuturaBT-Light"/>
          <w:color w:val="auto"/>
          <w:sz w:val="22"/>
          <w:szCs w:val="22"/>
        </w:rPr>
        <w:t>Barsicherheiten werden zum jeweiligen Basiszinssatz verzinst.</w:t>
      </w:r>
    </w:p>
    <w:p w14:paraId="2BA67D55" w14:textId="74ACA0FA" w:rsidR="001B5DBF" w:rsidRPr="00FE672F" w:rsidRDefault="009E3042" w:rsidP="001262B8">
      <w:pPr>
        <w:pStyle w:val="Default"/>
        <w:ind w:left="540" w:hanging="540"/>
        <w:jc w:val="both"/>
        <w:rPr>
          <w:rFonts w:ascii="FuturaBT-Light" w:hAnsi="FuturaBT-Light"/>
          <w:color w:val="auto"/>
          <w:sz w:val="22"/>
          <w:szCs w:val="22"/>
        </w:rPr>
      </w:pPr>
      <w:r w:rsidRPr="00FE672F">
        <w:rPr>
          <w:rFonts w:ascii="FuturaBT-Light" w:hAnsi="FuturaBT-Light"/>
          <w:color w:val="auto"/>
          <w:sz w:val="22"/>
          <w:szCs w:val="22"/>
        </w:rPr>
        <w:t>6</w:t>
      </w:r>
      <w:r w:rsidR="00A77102" w:rsidRPr="00FE672F">
        <w:rPr>
          <w:rFonts w:ascii="FuturaBT-Light" w:hAnsi="FuturaBT-Light"/>
          <w:color w:val="auto"/>
          <w:sz w:val="22"/>
          <w:szCs w:val="22"/>
        </w:rPr>
        <w:t>.7</w:t>
      </w:r>
      <w:r w:rsidR="00A77102" w:rsidRPr="00FE672F">
        <w:rPr>
          <w:rFonts w:ascii="FuturaBT-Light" w:hAnsi="FuturaBT-Light"/>
          <w:color w:val="auto"/>
          <w:sz w:val="22"/>
          <w:szCs w:val="22"/>
        </w:rPr>
        <w:tab/>
      </w:r>
      <w:r w:rsidR="001B5DBF" w:rsidRPr="00FE672F">
        <w:rPr>
          <w:rFonts w:ascii="FuturaBT-Light" w:hAnsi="FuturaBT-Light"/>
          <w:color w:val="auto"/>
          <w:sz w:val="22"/>
          <w:szCs w:val="22"/>
        </w:rPr>
        <w:t>Eine Sicherheit ist unverzüglich zurückzugeben, wenn ihre Voraussetzungen weg</w:t>
      </w:r>
      <w:r w:rsidR="0066687E">
        <w:rPr>
          <w:rFonts w:ascii="FuturaBT-Light" w:hAnsi="FuturaBT-Light"/>
          <w:color w:val="auto"/>
          <w:sz w:val="22"/>
          <w:szCs w:val="22"/>
        </w:rPr>
        <w:t>-</w:t>
      </w:r>
      <w:r w:rsidR="001B5DBF" w:rsidRPr="00FE672F">
        <w:rPr>
          <w:rFonts w:ascii="FuturaBT-Light" w:hAnsi="FuturaBT-Light"/>
          <w:color w:val="auto"/>
          <w:sz w:val="22"/>
          <w:szCs w:val="22"/>
        </w:rPr>
        <w:t>gefallen sind.</w:t>
      </w:r>
    </w:p>
    <w:p w14:paraId="2D22F29C" w14:textId="77777777" w:rsidR="001B5DBF" w:rsidRPr="00FE672F" w:rsidRDefault="001B5DBF" w:rsidP="001262B8">
      <w:pPr>
        <w:pStyle w:val="Default"/>
        <w:jc w:val="both"/>
        <w:rPr>
          <w:rFonts w:ascii="FuturaBT-Light" w:hAnsi="FuturaBT-Light"/>
          <w:color w:val="auto"/>
          <w:sz w:val="22"/>
          <w:szCs w:val="22"/>
        </w:rPr>
      </w:pPr>
    </w:p>
    <w:p w14:paraId="30C20C89" w14:textId="77777777" w:rsidR="00262C64" w:rsidRPr="00FE672F" w:rsidRDefault="00262C64" w:rsidP="001262B8">
      <w:pPr>
        <w:pStyle w:val="Default"/>
        <w:ind w:left="540" w:hanging="540"/>
        <w:jc w:val="both"/>
        <w:rPr>
          <w:rFonts w:ascii="FuturaBT-Light" w:hAnsi="FuturaBT-Light"/>
          <w:b/>
          <w:color w:val="auto"/>
          <w:sz w:val="22"/>
          <w:szCs w:val="22"/>
        </w:rPr>
      </w:pPr>
    </w:p>
    <w:p w14:paraId="1F67B0A6" w14:textId="77777777" w:rsidR="001B5DBF" w:rsidRPr="00FE672F" w:rsidRDefault="009E3042" w:rsidP="001262B8">
      <w:pPr>
        <w:pStyle w:val="Default"/>
        <w:ind w:left="540" w:hanging="540"/>
        <w:jc w:val="both"/>
        <w:rPr>
          <w:rFonts w:ascii="FuturaBT-Light" w:hAnsi="FuturaBT-Light"/>
          <w:b/>
          <w:color w:val="auto"/>
          <w:sz w:val="22"/>
          <w:szCs w:val="22"/>
        </w:rPr>
      </w:pPr>
      <w:r w:rsidRPr="00FE672F">
        <w:rPr>
          <w:rFonts w:ascii="FuturaBT-Light" w:hAnsi="FuturaBT-Light"/>
          <w:b/>
          <w:color w:val="auto"/>
          <w:sz w:val="22"/>
          <w:szCs w:val="22"/>
        </w:rPr>
        <w:t>7</w:t>
      </w:r>
      <w:r w:rsidR="002E2E49" w:rsidRPr="00FE672F">
        <w:rPr>
          <w:rFonts w:ascii="FuturaBT-Light" w:hAnsi="FuturaBT-Light"/>
          <w:b/>
          <w:color w:val="auto"/>
          <w:sz w:val="22"/>
          <w:szCs w:val="22"/>
        </w:rPr>
        <w:t>.</w:t>
      </w:r>
      <w:r w:rsidR="001B5DBF" w:rsidRPr="00FE672F">
        <w:rPr>
          <w:rFonts w:ascii="FuturaBT-Light" w:hAnsi="FuturaBT-Light"/>
          <w:b/>
          <w:color w:val="auto"/>
          <w:sz w:val="22"/>
          <w:szCs w:val="22"/>
        </w:rPr>
        <w:t xml:space="preserve"> Datenschutz und Vertraulichkeit </w:t>
      </w:r>
    </w:p>
    <w:p w14:paraId="67F091B7" w14:textId="77777777" w:rsidR="001B5DBF" w:rsidRPr="00FE672F" w:rsidRDefault="001B5DBF" w:rsidP="001262B8">
      <w:pPr>
        <w:pStyle w:val="Default"/>
        <w:ind w:left="540" w:hanging="540"/>
        <w:jc w:val="both"/>
        <w:rPr>
          <w:rFonts w:ascii="FuturaBT-Light" w:hAnsi="FuturaBT-Light"/>
          <w:color w:val="auto"/>
          <w:sz w:val="22"/>
          <w:szCs w:val="22"/>
        </w:rPr>
      </w:pPr>
    </w:p>
    <w:p w14:paraId="13130947" w14:textId="77777777" w:rsidR="001B5DBF" w:rsidRPr="00FE672F" w:rsidRDefault="009E3042" w:rsidP="001262B8">
      <w:pPr>
        <w:pStyle w:val="Default"/>
        <w:ind w:left="540" w:hanging="540"/>
        <w:jc w:val="both"/>
        <w:rPr>
          <w:rFonts w:ascii="FuturaBT-Light" w:hAnsi="FuturaBT-Light"/>
          <w:color w:val="auto"/>
          <w:sz w:val="22"/>
          <w:szCs w:val="22"/>
        </w:rPr>
      </w:pPr>
      <w:r w:rsidRPr="00FE672F">
        <w:rPr>
          <w:rFonts w:ascii="FuturaBT-Light" w:hAnsi="FuturaBT-Light"/>
          <w:color w:val="auto"/>
          <w:sz w:val="22"/>
          <w:szCs w:val="22"/>
        </w:rPr>
        <w:t>7</w:t>
      </w:r>
      <w:r w:rsidR="001B5DBF" w:rsidRPr="00FE672F">
        <w:rPr>
          <w:rFonts w:ascii="FuturaBT-Light" w:hAnsi="FuturaBT-Light"/>
          <w:color w:val="auto"/>
          <w:sz w:val="22"/>
          <w:szCs w:val="22"/>
        </w:rPr>
        <w:t>.1</w:t>
      </w:r>
      <w:r w:rsidR="001B5DBF" w:rsidRPr="00FE672F">
        <w:rPr>
          <w:rFonts w:ascii="FuturaBT-Light" w:hAnsi="FuturaBT-Light"/>
          <w:color w:val="auto"/>
          <w:sz w:val="22"/>
          <w:szCs w:val="22"/>
        </w:rPr>
        <w:tab/>
        <w:t xml:space="preserve">Jeder Vertragspartner verpflichtet sich, die ihm vom anderen Vertragspartner im Zusammenhang mit dem Abschluss oder der Durchführung des vorliegenden Vertrages überlassenen oder zugänglich gemachten technischen oder kaufmännischen Informationen nur für die Zwecke der genannten Verträge zu verwenden. </w:t>
      </w:r>
    </w:p>
    <w:p w14:paraId="5C579C91" w14:textId="77777777" w:rsidR="001B5DBF" w:rsidRPr="00FE672F" w:rsidRDefault="009E3042" w:rsidP="001262B8">
      <w:pPr>
        <w:pStyle w:val="Default"/>
        <w:ind w:left="540" w:hanging="540"/>
        <w:jc w:val="both"/>
        <w:rPr>
          <w:rFonts w:ascii="FuturaBT-Light" w:hAnsi="FuturaBT-Light"/>
          <w:color w:val="auto"/>
          <w:sz w:val="22"/>
          <w:szCs w:val="22"/>
        </w:rPr>
      </w:pPr>
      <w:r w:rsidRPr="00FE672F">
        <w:rPr>
          <w:rFonts w:ascii="FuturaBT-Light" w:hAnsi="FuturaBT-Light"/>
          <w:color w:val="auto"/>
          <w:sz w:val="22"/>
          <w:szCs w:val="22"/>
        </w:rPr>
        <w:t>7</w:t>
      </w:r>
      <w:r w:rsidR="001B5DBF" w:rsidRPr="00FE672F">
        <w:rPr>
          <w:rFonts w:ascii="FuturaBT-Light" w:hAnsi="FuturaBT-Light"/>
          <w:color w:val="auto"/>
          <w:sz w:val="22"/>
          <w:szCs w:val="22"/>
        </w:rPr>
        <w:t>.2</w:t>
      </w:r>
      <w:r w:rsidR="001B5DBF" w:rsidRPr="00FE672F">
        <w:rPr>
          <w:rFonts w:ascii="FuturaBT-Light" w:hAnsi="FuturaBT-Light"/>
          <w:color w:val="auto"/>
          <w:sz w:val="22"/>
          <w:szCs w:val="22"/>
        </w:rPr>
        <w:tab/>
        <w:t xml:space="preserve">Der VNB ist insbesondere berechtigt, </w:t>
      </w:r>
    </w:p>
    <w:p w14:paraId="281E5439" w14:textId="77777777" w:rsidR="001B5DBF" w:rsidRPr="00FE672F" w:rsidRDefault="00882B51" w:rsidP="001262B8">
      <w:pPr>
        <w:pStyle w:val="Default"/>
        <w:ind w:left="540"/>
        <w:jc w:val="both"/>
        <w:rPr>
          <w:rFonts w:ascii="FuturaBT-Light" w:hAnsi="FuturaBT-Light"/>
          <w:color w:val="auto"/>
          <w:sz w:val="22"/>
          <w:szCs w:val="22"/>
        </w:rPr>
      </w:pPr>
      <w:r w:rsidRPr="00FE672F">
        <w:rPr>
          <w:rFonts w:ascii="FuturaBT-Light" w:hAnsi="FuturaBT-Light"/>
          <w:color w:val="auto"/>
          <w:sz w:val="22"/>
          <w:szCs w:val="22"/>
        </w:rPr>
        <w:t>-</w:t>
      </w:r>
      <w:r w:rsidRPr="00FE672F">
        <w:rPr>
          <w:rFonts w:ascii="FuturaBT-Light" w:hAnsi="FuturaBT-Light"/>
          <w:color w:val="auto"/>
          <w:sz w:val="22"/>
          <w:szCs w:val="22"/>
        </w:rPr>
        <w:tab/>
      </w:r>
      <w:r w:rsidR="001B5DBF" w:rsidRPr="00FE672F">
        <w:rPr>
          <w:rFonts w:ascii="FuturaBT-Light" w:hAnsi="FuturaBT-Light"/>
          <w:color w:val="auto"/>
          <w:sz w:val="22"/>
          <w:szCs w:val="22"/>
        </w:rPr>
        <w:t xml:space="preserve">Angebotsdaten des Lieferanten in anonymisierter Form zu veröffentlichen, </w:t>
      </w:r>
    </w:p>
    <w:p w14:paraId="2E91D79D" w14:textId="77777777" w:rsidR="00882B51" w:rsidRPr="00FE672F" w:rsidRDefault="00882B51" w:rsidP="001262B8">
      <w:pPr>
        <w:pStyle w:val="Default"/>
        <w:ind w:left="720" w:hanging="180"/>
        <w:jc w:val="both"/>
        <w:rPr>
          <w:rFonts w:ascii="FuturaBT-Light" w:hAnsi="FuturaBT-Light"/>
          <w:color w:val="auto"/>
          <w:sz w:val="22"/>
          <w:szCs w:val="22"/>
        </w:rPr>
      </w:pPr>
      <w:r w:rsidRPr="00FE672F">
        <w:rPr>
          <w:rFonts w:ascii="FuturaBT-Light" w:hAnsi="FuturaBT-Light"/>
          <w:color w:val="auto"/>
          <w:sz w:val="22"/>
          <w:szCs w:val="22"/>
        </w:rPr>
        <w:t>-</w:t>
      </w:r>
      <w:r w:rsidRPr="00FE672F">
        <w:rPr>
          <w:rFonts w:ascii="FuturaBT-Light" w:hAnsi="FuturaBT-Light"/>
          <w:color w:val="auto"/>
          <w:sz w:val="22"/>
          <w:szCs w:val="22"/>
        </w:rPr>
        <w:tab/>
      </w:r>
      <w:r w:rsidR="001B5DBF" w:rsidRPr="00FE672F">
        <w:rPr>
          <w:rFonts w:ascii="FuturaBT-Light" w:hAnsi="FuturaBT-Light"/>
          <w:color w:val="auto"/>
          <w:sz w:val="22"/>
          <w:szCs w:val="22"/>
        </w:rPr>
        <w:t>Daten des Lieferanten an dritte Netzbetreiber weiterzugeben, soweit dies für deren</w:t>
      </w:r>
      <w:r w:rsidR="00713288">
        <w:rPr>
          <w:rFonts w:ascii="FuturaBT-Light" w:hAnsi="FuturaBT-Light"/>
          <w:color w:val="auto"/>
          <w:sz w:val="22"/>
          <w:szCs w:val="22"/>
        </w:rPr>
        <w:t xml:space="preserve"> </w:t>
      </w:r>
      <w:r w:rsidR="001B5DBF" w:rsidRPr="00FE672F">
        <w:rPr>
          <w:rFonts w:ascii="FuturaBT-Light" w:hAnsi="FuturaBT-Light"/>
          <w:color w:val="auto"/>
          <w:sz w:val="22"/>
          <w:szCs w:val="22"/>
        </w:rPr>
        <w:t xml:space="preserve">netzbetriebliche Belange notwendig ist und gewährleistet ist, dass die Informationen dort ebenfalls vertraulich behandelt werden. </w:t>
      </w:r>
    </w:p>
    <w:p w14:paraId="2C0971C3" w14:textId="77777777" w:rsidR="00882B51" w:rsidRDefault="009E3042" w:rsidP="001262B8">
      <w:pPr>
        <w:pStyle w:val="Default"/>
        <w:ind w:left="540" w:hanging="540"/>
        <w:jc w:val="both"/>
        <w:rPr>
          <w:rFonts w:ascii="FuturaBT-Light" w:hAnsi="FuturaBT-Light"/>
          <w:color w:val="auto"/>
          <w:sz w:val="22"/>
          <w:szCs w:val="22"/>
        </w:rPr>
      </w:pPr>
      <w:r w:rsidRPr="00FE672F">
        <w:rPr>
          <w:rFonts w:ascii="FuturaBT-Light" w:hAnsi="FuturaBT-Light"/>
          <w:color w:val="auto"/>
          <w:sz w:val="22"/>
          <w:szCs w:val="22"/>
        </w:rPr>
        <w:t>7</w:t>
      </w:r>
      <w:r w:rsidR="001B5DBF" w:rsidRPr="00FE672F">
        <w:rPr>
          <w:rFonts w:ascii="FuturaBT-Light" w:hAnsi="FuturaBT-Light"/>
          <w:color w:val="auto"/>
          <w:sz w:val="22"/>
          <w:szCs w:val="22"/>
        </w:rPr>
        <w:t>.3</w:t>
      </w:r>
      <w:r w:rsidR="001B5DBF" w:rsidRPr="00FE672F">
        <w:rPr>
          <w:rFonts w:ascii="FuturaBT-Light" w:hAnsi="FuturaBT-Light"/>
          <w:color w:val="auto"/>
          <w:sz w:val="22"/>
          <w:szCs w:val="22"/>
        </w:rPr>
        <w:tab/>
        <w:t xml:space="preserve">Unbeschadet der Geheimhaltungspflicht ist jeder Vertragspartner berechtigt, auch vertrauliche Informationen des anderen Vertragspartners an Behörden und Gerichte weiterzugeben, soweit er hierzu aufgrund geltenden Rechts verpflichtet ist. </w:t>
      </w:r>
    </w:p>
    <w:p w14:paraId="015E0383" w14:textId="77777777" w:rsidR="003C68CB" w:rsidRDefault="003C68CB" w:rsidP="001262B8">
      <w:pPr>
        <w:pStyle w:val="Default"/>
        <w:ind w:left="540" w:hanging="540"/>
        <w:jc w:val="both"/>
        <w:rPr>
          <w:rFonts w:ascii="FuturaBT-Light" w:hAnsi="FuturaBT-Light"/>
          <w:color w:val="auto"/>
          <w:sz w:val="22"/>
          <w:szCs w:val="22"/>
        </w:rPr>
      </w:pPr>
    </w:p>
    <w:p w14:paraId="0EB95883" w14:textId="77777777" w:rsidR="003C68CB" w:rsidRDefault="003C68CB" w:rsidP="001262B8">
      <w:pPr>
        <w:pStyle w:val="Default"/>
        <w:ind w:left="540" w:hanging="540"/>
        <w:jc w:val="both"/>
        <w:rPr>
          <w:rFonts w:ascii="FuturaBT-Light" w:hAnsi="FuturaBT-Light"/>
          <w:color w:val="auto"/>
          <w:sz w:val="22"/>
          <w:szCs w:val="22"/>
        </w:rPr>
      </w:pPr>
    </w:p>
    <w:p w14:paraId="77855B9A" w14:textId="77777777" w:rsidR="003C68CB" w:rsidRPr="003C68CB" w:rsidRDefault="003C68CB" w:rsidP="001262B8">
      <w:pPr>
        <w:pStyle w:val="Default"/>
        <w:ind w:left="540" w:hanging="540"/>
        <w:jc w:val="both"/>
        <w:rPr>
          <w:rFonts w:ascii="FuturaBT-Light" w:hAnsi="FuturaBT-Light"/>
          <w:b/>
          <w:color w:val="auto"/>
          <w:sz w:val="22"/>
          <w:szCs w:val="22"/>
        </w:rPr>
      </w:pPr>
      <w:r w:rsidRPr="003C68CB">
        <w:rPr>
          <w:rFonts w:ascii="FuturaBT-Light" w:hAnsi="FuturaBT-Light"/>
          <w:b/>
          <w:color w:val="auto"/>
          <w:sz w:val="22"/>
          <w:szCs w:val="22"/>
        </w:rPr>
        <w:t>8. Datenmeldepflicht gemäß REMIT</w:t>
      </w:r>
    </w:p>
    <w:p w14:paraId="52180942" w14:textId="77777777" w:rsidR="001B5DBF" w:rsidRDefault="001B5DBF" w:rsidP="001262B8">
      <w:pPr>
        <w:pStyle w:val="Default"/>
        <w:jc w:val="both"/>
        <w:rPr>
          <w:rFonts w:ascii="FuturaBT-Light" w:hAnsi="FuturaBT-Light"/>
          <w:color w:val="auto"/>
          <w:sz w:val="22"/>
          <w:szCs w:val="22"/>
        </w:rPr>
      </w:pPr>
    </w:p>
    <w:p w14:paraId="7F281731" w14:textId="77777777" w:rsidR="00A723BC" w:rsidRDefault="003C68CB" w:rsidP="003C68CB">
      <w:pPr>
        <w:pStyle w:val="Default"/>
        <w:ind w:left="540" w:hanging="540"/>
        <w:jc w:val="both"/>
        <w:rPr>
          <w:rFonts w:ascii="FuturaBT-Light" w:hAnsi="FuturaBT-Light"/>
          <w:color w:val="auto"/>
          <w:sz w:val="22"/>
          <w:szCs w:val="22"/>
        </w:rPr>
      </w:pPr>
      <w:r w:rsidRPr="00FE672F">
        <w:rPr>
          <w:rFonts w:ascii="FuturaBT-Light" w:hAnsi="FuturaBT-Light"/>
          <w:color w:val="auto"/>
          <w:sz w:val="22"/>
          <w:szCs w:val="22"/>
        </w:rPr>
        <w:tab/>
      </w:r>
      <w:r>
        <w:rPr>
          <w:rFonts w:ascii="FuturaBT-Light" w:hAnsi="FuturaBT-Light"/>
          <w:color w:val="auto"/>
          <w:sz w:val="22"/>
          <w:szCs w:val="22"/>
        </w:rPr>
        <w:t xml:space="preserve">Der Lieferant übernimmt die Datenmeldepflicht des VNB gemäß der REMIT </w:t>
      </w:r>
      <w:r w:rsidR="00A723BC">
        <w:rPr>
          <w:rFonts w:ascii="FuturaBT-Light" w:hAnsi="FuturaBT-Light"/>
          <w:color w:val="auto"/>
          <w:sz w:val="22"/>
          <w:szCs w:val="22"/>
        </w:rPr>
        <w:t xml:space="preserve">Durchführungsverordnung für Energiegroßhandelsgeschäfte </w:t>
      </w:r>
      <w:r w:rsidR="00793F0F">
        <w:rPr>
          <w:rFonts w:ascii="FuturaBT-Light" w:hAnsi="FuturaBT-Light"/>
          <w:color w:val="auto"/>
          <w:sz w:val="22"/>
          <w:szCs w:val="22"/>
        </w:rPr>
        <w:t xml:space="preserve">sofern erforderlich </w:t>
      </w:r>
      <w:r w:rsidR="00A723BC">
        <w:rPr>
          <w:rFonts w:ascii="FuturaBT-Light" w:hAnsi="FuturaBT-Light"/>
          <w:color w:val="auto"/>
          <w:sz w:val="22"/>
          <w:szCs w:val="22"/>
        </w:rPr>
        <w:t>und liefert dem VNB einen Nachweis für die erstellte Spiegelmeldung.</w:t>
      </w:r>
    </w:p>
    <w:p w14:paraId="400EBA6C" w14:textId="77777777" w:rsidR="001B5DBF" w:rsidRDefault="001B5DBF" w:rsidP="001262B8">
      <w:pPr>
        <w:pStyle w:val="Default"/>
        <w:ind w:left="540" w:hanging="540"/>
        <w:jc w:val="both"/>
        <w:rPr>
          <w:rFonts w:ascii="FuturaBT-Light" w:hAnsi="FuturaBT-Light"/>
          <w:color w:val="auto"/>
          <w:sz w:val="22"/>
          <w:szCs w:val="22"/>
        </w:rPr>
      </w:pPr>
    </w:p>
    <w:p w14:paraId="10129263" w14:textId="77777777" w:rsidR="00A723BC" w:rsidRPr="00FE672F" w:rsidRDefault="00A723BC" w:rsidP="001262B8">
      <w:pPr>
        <w:pStyle w:val="Default"/>
        <w:ind w:left="540" w:hanging="540"/>
        <w:jc w:val="both"/>
        <w:rPr>
          <w:rFonts w:ascii="FuturaBT-Light" w:hAnsi="FuturaBT-Light"/>
          <w:color w:val="auto"/>
          <w:sz w:val="22"/>
          <w:szCs w:val="22"/>
        </w:rPr>
      </w:pPr>
    </w:p>
    <w:p w14:paraId="33868894" w14:textId="77777777" w:rsidR="001B5DBF" w:rsidRPr="00FE672F" w:rsidRDefault="003C68CB" w:rsidP="001262B8">
      <w:pPr>
        <w:pStyle w:val="Default"/>
        <w:ind w:left="540" w:hanging="540"/>
        <w:jc w:val="both"/>
        <w:rPr>
          <w:rFonts w:ascii="FuturaBT-Light" w:hAnsi="FuturaBT-Light"/>
          <w:b/>
          <w:color w:val="auto"/>
          <w:sz w:val="22"/>
          <w:szCs w:val="22"/>
        </w:rPr>
      </w:pPr>
      <w:r>
        <w:rPr>
          <w:rFonts w:ascii="FuturaBT-Light" w:hAnsi="FuturaBT-Light"/>
          <w:b/>
          <w:color w:val="auto"/>
          <w:sz w:val="22"/>
          <w:szCs w:val="22"/>
        </w:rPr>
        <w:t>9</w:t>
      </w:r>
      <w:r w:rsidR="002E2E49" w:rsidRPr="00FE672F">
        <w:rPr>
          <w:rFonts w:ascii="FuturaBT-Light" w:hAnsi="FuturaBT-Light"/>
          <w:b/>
          <w:color w:val="auto"/>
          <w:sz w:val="22"/>
          <w:szCs w:val="22"/>
        </w:rPr>
        <w:t>.</w:t>
      </w:r>
      <w:r w:rsidR="001B5DBF" w:rsidRPr="00FE672F">
        <w:rPr>
          <w:rFonts w:ascii="FuturaBT-Light" w:hAnsi="FuturaBT-Light"/>
          <w:b/>
          <w:color w:val="auto"/>
          <w:sz w:val="22"/>
          <w:szCs w:val="22"/>
        </w:rPr>
        <w:t xml:space="preserve"> Rechtsnachfolge</w:t>
      </w:r>
    </w:p>
    <w:p w14:paraId="4B325A79" w14:textId="77777777" w:rsidR="001B5DBF" w:rsidRPr="00FE672F" w:rsidRDefault="001B5DBF" w:rsidP="001262B8">
      <w:pPr>
        <w:pStyle w:val="Default"/>
        <w:ind w:left="540" w:hanging="540"/>
        <w:jc w:val="both"/>
        <w:rPr>
          <w:rFonts w:ascii="FuturaBT-Light" w:hAnsi="FuturaBT-Light"/>
          <w:b/>
          <w:color w:val="auto"/>
          <w:sz w:val="22"/>
          <w:szCs w:val="22"/>
        </w:rPr>
      </w:pPr>
    </w:p>
    <w:p w14:paraId="65C5C373" w14:textId="77777777" w:rsidR="001B5DBF" w:rsidRPr="00FE672F" w:rsidRDefault="001B5DBF" w:rsidP="001262B8">
      <w:pPr>
        <w:pStyle w:val="Default"/>
        <w:ind w:left="540"/>
        <w:jc w:val="both"/>
        <w:rPr>
          <w:rFonts w:ascii="FuturaBT-Light" w:hAnsi="FuturaBT-Light"/>
          <w:color w:val="auto"/>
          <w:sz w:val="22"/>
          <w:szCs w:val="22"/>
        </w:rPr>
      </w:pPr>
      <w:r w:rsidRPr="00FE672F">
        <w:rPr>
          <w:rFonts w:ascii="FuturaBT-Light" w:hAnsi="FuturaBT-Light"/>
          <w:color w:val="auto"/>
          <w:sz w:val="22"/>
          <w:szCs w:val="22"/>
        </w:rPr>
        <w:t xml:space="preserve">Beide Partner sind berechtigt und im Falle des Übergangs ihrer Vermögenswerte auf einen Dritten verpflichtet, den Vertrag mit Zustimmung des anderen Vertragspartners auf ihre Rechtsnachfolger zu übertragen. Die Partner werden jedoch von ihren Verpflichtungen aus dem Vertrag nur befreit, wenn der Nachfolger den Eintritt in den Vertrag schriftlich erklärt und der Partner zustimmt. Die Zustimmung kann nur dann verweigert werden, wenn an der technischen und/oder wirtschaftlichen Leistungsfähigkeit des Nachfolgers ernsthafte Zweifel bestehen. Der Zustimmung bedarf es nicht, wenn die Übertragung auf nach § 15 AktG verbundene Unternehmen erfolgt. </w:t>
      </w:r>
    </w:p>
    <w:p w14:paraId="6EE7F767" w14:textId="77777777" w:rsidR="001B5DBF" w:rsidRPr="00FE672F" w:rsidRDefault="001B5DBF" w:rsidP="001262B8">
      <w:pPr>
        <w:pStyle w:val="Default"/>
        <w:ind w:left="540" w:hanging="540"/>
        <w:jc w:val="both"/>
        <w:rPr>
          <w:rFonts w:ascii="FuturaBT-Light" w:hAnsi="FuturaBT-Light"/>
          <w:color w:val="auto"/>
          <w:sz w:val="22"/>
          <w:szCs w:val="22"/>
        </w:rPr>
      </w:pPr>
    </w:p>
    <w:p w14:paraId="540B2872" w14:textId="77777777" w:rsidR="001B5DBF" w:rsidRPr="00FE672F" w:rsidRDefault="006751F1" w:rsidP="001262B8">
      <w:pPr>
        <w:pStyle w:val="Default"/>
        <w:ind w:left="540" w:hanging="540"/>
        <w:jc w:val="both"/>
        <w:rPr>
          <w:rFonts w:ascii="FuturaBT-Light" w:hAnsi="FuturaBT-Light"/>
          <w:color w:val="auto"/>
          <w:sz w:val="22"/>
          <w:szCs w:val="22"/>
        </w:rPr>
      </w:pPr>
      <w:r>
        <w:rPr>
          <w:rFonts w:ascii="FuturaBT-Light" w:hAnsi="FuturaBT-Light"/>
          <w:color w:val="auto"/>
          <w:sz w:val="22"/>
          <w:szCs w:val="22"/>
        </w:rPr>
        <w:br w:type="column"/>
      </w:r>
    </w:p>
    <w:p w14:paraId="4B1B8B55" w14:textId="77777777" w:rsidR="001B5DBF" w:rsidRPr="00FE672F" w:rsidRDefault="003C68CB" w:rsidP="001262B8">
      <w:pPr>
        <w:pStyle w:val="Default"/>
        <w:ind w:left="540" w:hanging="540"/>
        <w:jc w:val="both"/>
        <w:rPr>
          <w:rFonts w:ascii="FuturaBT-Light" w:hAnsi="FuturaBT-Light"/>
          <w:b/>
          <w:color w:val="auto"/>
          <w:sz w:val="22"/>
          <w:szCs w:val="22"/>
        </w:rPr>
      </w:pPr>
      <w:r>
        <w:rPr>
          <w:rFonts w:ascii="FuturaBT-Light" w:hAnsi="FuturaBT-Light"/>
          <w:b/>
          <w:color w:val="auto"/>
          <w:sz w:val="22"/>
          <w:szCs w:val="22"/>
        </w:rPr>
        <w:t>10</w:t>
      </w:r>
      <w:r w:rsidR="002E2E49" w:rsidRPr="00FE672F">
        <w:rPr>
          <w:rFonts w:ascii="FuturaBT-Light" w:hAnsi="FuturaBT-Light"/>
          <w:b/>
          <w:color w:val="auto"/>
          <w:sz w:val="22"/>
          <w:szCs w:val="22"/>
        </w:rPr>
        <w:t>.</w:t>
      </w:r>
      <w:r w:rsidR="001B5DBF" w:rsidRPr="00FE672F">
        <w:rPr>
          <w:rFonts w:ascii="FuturaBT-Light" w:hAnsi="FuturaBT-Light"/>
          <w:b/>
          <w:color w:val="auto"/>
          <w:sz w:val="22"/>
          <w:szCs w:val="22"/>
        </w:rPr>
        <w:t xml:space="preserve"> Schlussbestimmungen </w:t>
      </w:r>
    </w:p>
    <w:p w14:paraId="7ABD279F" w14:textId="77777777" w:rsidR="001B5DBF" w:rsidRPr="00FE672F" w:rsidRDefault="001B5DBF" w:rsidP="001262B8">
      <w:pPr>
        <w:pStyle w:val="Default"/>
        <w:ind w:left="540" w:hanging="540"/>
        <w:jc w:val="both"/>
        <w:rPr>
          <w:rFonts w:ascii="FuturaBT-Light" w:hAnsi="FuturaBT-Light"/>
          <w:color w:val="auto"/>
          <w:sz w:val="22"/>
          <w:szCs w:val="22"/>
        </w:rPr>
      </w:pPr>
    </w:p>
    <w:p w14:paraId="45A6069B" w14:textId="77777777" w:rsidR="001B5DBF" w:rsidRPr="00FE672F" w:rsidRDefault="003C68CB" w:rsidP="001262B8">
      <w:pPr>
        <w:pStyle w:val="Default"/>
        <w:ind w:left="540" w:hanging="540"/>
        <w:jc w:val="both"/>
        <w:rPr>
          <w:rFonts w:ascii="FuturaBT-Light" w:hAnsi="FuturaBT-Light"/>
          <w:color w:val="auto"/>
          <w:sz w:val="22"/>
          <w:szCs w:val="22"/>
        </w:rPr>
      </w:pPr>
      <w:r>
        <w:rPr>
          <w:rFonts w:ascii="FuturaBT-Light" w:hAnsi="FuturaBT-Light"/>
          <w:color w:val="auto"/>
          <w:sz w:val="22"/>
          <w:szCs w:val="22"/>
        </w:rPr>
        <w:t>10</w:t>
      </w:r>
      <w:r w:rsidR="001B5DBF" w:rsidRPr="00FE672F">
        <w:rPr>
          <w:rFonts w:ascii="FuturaBT-Light" w:hAnsi="FuturaBT-Light"/>
          <w:color w:val="auto"/>
          <w:sz w:val="22"/>
          <w:szCs w:val="22"/>
        </w:rPr>
        <w:t>.1</w:t>
      </w:r>
      <w:r w:rsidR="001B5DBF" w:rsidRPr="00FE672F">
        <w:rPr>
          <w:rFonts w:ascii="FuturaBT-Light" w:hAnsi="FuturaBT-Light"/>
          <w:color w:val="auto"/>
          <w:sz w:val="22"/>
          <w:szCs w:val="22"/>
        </w:rPr>
        <w:tab/>
        <w:t xml:space="preserve">Sollte eine Bestimmung </w:t>
      </w:r>
      <w:r w:rsidR="00357AAF" w:rsidRPr="00FE672F">
        <w:rPr>
          <w:rFonts w:ascii="FuturaBT-Light" w:hAnsi="FuturaBT-Light"/>
          <w:color w:val="auto"/>
          <w:sz w:val="22"/>
          <w:szCs w:val="22"/>
        </w:rPr>
        <w:t xml:space="preserve">dieses Vertrages </w:t>
      </w:r>
      <w:r w:rsidR="00E05C32" w:rsidRPr="00FE672F">
        <w:rPr>
          <w:rFonts w:ascii="FuturaBT-Light" w:hAnsi="FuturaBT-Light"/>
          <w:color w:val="auto"/>
          <w:sz w:val="22"/>
          <w:szCs w:val="22"/>
        </w:rPr>
        <w:t xml:space="preserve">einschließlich seiner Anlagen </w:t>
      </w:r>
      <w:r w:rsidR="001B5DBF" w:rsidRPr="00FE672F">
        <w:rPr>
          <w:rFonts w:ascii="FuturaBT-Light" w:hAnsi="FuturaBT-Light"/>
          <w:color w:val="auto"/>
          <w:sz w:val="22"/>
          <w:szCs w:val="22"/>
        </w:rPr>
        <w:t xml:space="preserve">unwirksam sein oder werden, so bleibt dies für die Gültigkeit der übrigen Bestimmungen ohne Einfluss. Die Vertragspartner verpflichten sich, die unwirksame Bestimmung durch eine ihr im rechtlichen und wirtschaftlichen Ergebnis möglichst gleichkommende Bestimmung zu ersetzen. </w:t>
      </w:r>
    </w:p>
    <w:p w14:paraId="0D584E4A" w14:textId="77777777" w:rsidR="001B5DBF" w:rsidRPr="00FE672F" w:rsidRDefault="003C68CB" w:rsidP="001262B8">
      <w:pPr>
        <w:pStyle w:val="Default"/>
        <w:ind w:left="540" w:hanging="540"/>
        <w:jc w:val="both"/>
        <w:rPr>
          <w:rFonts w:ascii="FuturaBT-Light" w:hAnsi="FuturaBT-Light"/>
          <w:color w:val="auto"/>
          <w:sz w:val="22"/>
          <w:szCs w:val="22"/>
        </w:rPr>
      </w:pPr>
      <w:r>
        <w:rPr>
          <w:rFonts w:ascii="FuturaBT-Light" w:hAnsi="FuturaBT-Light"/>
          <w:color w:val="auto"/>
          <w:sz w:val="22"/>
          <w:szCs w:val="22"/>
        </w:rPr>
        <w:t>10</w:t>
      </w:r>
      <w:r w:rsidR="001B5DBF" w:rsidRPr="00FE672F">
        <w:rPr>
          <w:rFonts w:ascii="FuturaBT-Light" w:hAnsi="FuturaBT-Light"/>
          <w:color w:val="auto"/>
          <w:sz w:val="22"/>
          <w:szCs w:val="22"/>
        </w:rPr>
        <w:t>.2</w:t>
      </w:r>
      <w:r w:rsidR="001B5DBF" w:rsidRPr="00FE672F">
        <w:rPr>
          <w:rFonts w:ascii="FuturaBT-Light" w:hAnsi="FuturaBT-Light"/>
          <w:color w:val="auto"/>
          <w:sz w:val="22"/>
          <w:szCs w:val="22"/>
        </w:rPr>
        <w:tab/>
        <w:t xml:space="preserve">Sollten während der Vertragdauer Umstände eintreten, insbesondere Gesetze und sonstige Regierungs- oder Verwaltungsmaßnahmen erlassen werden, welche die wirtschaftlichen, technischen, rechtlichen oder wettbewerblichen Auswirkungen dieses Vertrages wesentlich berühren oder erweisen sich Bestimmungen dieses Vertrages für einen Vertragspartner als unzumutbar, so soll diesen Umständen nach Vernunft und Billigkeit Rechnung getragen werden. </w:t>
      </w:r>
    </w:p>
    <w:p w14:paraId="0FC02887" w14:textId="77777777" w:rsidR="001B5DBF" w:rsidRPr="00FE672F" w:rsidRDefault="003C68CB" w:rsidP="001262B8">
      <w:pPr>
        <w:pStyle w:val="Default"/>
        <w:ind w:left="540" w:hanging="540"/>
        <w:jc w:val="both"/>
        <w:rPr>
          <w:rFonts w:ascii="FuturaBT-Light" w:hAnsi="FuturaBT-Light"/>
          <w:color w:val="auto"/>
          <w:sz w:val="22"/>
          <w:szCs w:val="22"/>
        </w:rPr>
      </w:pPr>
      <w:r>
        <w:rPr>
          <w:rFonts w:ascii="FuturaBT-Light" w:hAnsi="FuturaBT-Light"/>
          <w:color w:val="auto"/>
          <w:sz w:val="22"/>
          <w:szCs w:val="22"/>
        </w:rPr>
        <w:t>10</w:t>
      </w:r>
      <w:r w:rsidR="001B5DBF" w:rsidRPr="00FE672F">
        <w:rPr>
          <w:rFonts w:ascii="FuturaBT-Light" w:hAnsi="FuturaBT-Light"/>
          <w:color w:val="auto"/>
          <w:sz w:val="22"/>
          <w:szCs w:val="22"/>
        </w:rPr>
        <w:t>.3</w:t>
      </w:r>
      <w:r w:rsidR="001B5DBF" w:rsidRPr="00FE672F">
        <w:rPr>
          <w:rFonts w:ascii="FuturaBT-Light" w:hAnsi="FuturaBT-Light"/>
          <w:color w:val="auto"/>
          <w:sz w:val="22"/>
          <w:szCs w:val="22"/>
        </w:rPr>
        <w:tab/>
        <w:t xml:space="preserve">Auch für Verträge mit ausländischen Vertragspartnern gilt ausschließlich deutsches Recht. Die Gesetze über den internationalen Kauf, insbesondere das UN-Übereinkommen über Verträge über den internationalen Wareneinkauf, finden keine Anwendung. </w:t>
      </w:r>
    </w:p>
    <w:p w14:paraId="59DF8CFF" w14:textId="77777777" w:rsidR="001B5DBF" w:rsidRPr="00FE672F" w:rsidRDefault="003C68CB" w:rsidP="001262B8">
      <w:pPr>
        <w:pStyle w:val="Default"/>
        <w:ind w:left="540" w:hanging="540"/>
        <w:jc w:val="both"/>
        <w:rPr>
          <w:rFonts w:ascii="FuturaBT-Light" w:hAnsi="FuturaBT-Light"/>
          <w:color w:val="auto"/>
          <w:sz w:val="22"/>
          <w:szCs w:val="22"/>
        </w:rPr>
      </w:pPr>
      <w:r>
        <w:rPr>
          <w:rFonts w:ascii="FuturaBT-Light" w:hAnsi="FuturaBT-Light"/>
          <w:color w:val="auto"/>
          <w:sz w:val="22"/>
          <w:szCs w:val="22"/>
        </w:rPr>
        <w:t>10</w:t>
      </w:r>
      <w:r w:rsidR="001B5DBF" w:rsidRPr="00FE672F">
        <w:rPr>
          <w:rFonts w:ascii="FuturaBT-Light" w:hAnsi="FuturaBT-Light"/>
          <w:color w:val="auto"/>
          <w:sz w:val="22"/>
          <w:szCs w:val="22"/>
        </w:rPr>
        <w:t>.4</w:t>
      </w:r>
      <w:r w:rsidR="001B5DBF" w:rsidRPr="00FE672F">
        <w:rPr>
          <w:rFonts w:ascii="FuturaBT-Light" w:hAnsi="FuturaBT-Light"/>
          <w:color w:val="auto"/>
          <w:sz w:val="22"/>
          <w:szCs w:val="22"/>
        </w:rPr>
        <w:tab/>
        <w:t>Sämtliche in diesen Allgemeinen Vertragsbedingungen „</w:t>
      </w:r>
      <w:r w:rsidR="002264D9" w:rsidRPr="00FE672F">
        <w:rPr>
          <w:rFonts w:ascii="FuturaBT-Light" w:hAnsi="FuturaBT-Light"/>
          <w:color w:val="auto"/>
          <w:sz w:val="22"/>
          <w:szCs w:val="22"/>
        </w:rPr>
        <w:t>Fahrplanlieferung Strom</w:t>
      </w:r>
      <w:r w:rsidR="00882B51" w:rsidRPr="00FE672F">
        <w:rPr>
          <w:rFonts w:ascii="FuturaBT-Light" w:hAnsi="FuturaBT-Light"/>
          <w:color w:val="auto"/>
          <w:sz w:val="22"/>
          <w:szCs w:val="22"/>
        </w:rPr>
        <w:t xml:space="preserve"> </w:t>
      </w:r>
      <w:r w:rsidR="000077C8">
        <w:rPr>
          <w:rFonts w:ascii="FuturaBT-Light" w:hAnsi="FuturaBT-Light"/>
          <w:color w:val="auto"/>
          <w:sz w:val="22"/>
          <w:szCs w:val="22"/>
        </w:rPr>
        <w:t>2022</w:t>
      </w:r>
      <w:r w:rsidR="001B5DBF" w:rsidRPr="00FE672F">
        <w:rPr>
          <w:rFonts w:ascii="FuturaBT-Light" w:hAnsi="FuturaBT-Light"/>
          <w:color w:val="auto"/>
          <w:sz w:val="22"/>
          <w:szCs w:val="22"/>
        </w:rPr>
        <w:t xml:space="preserve">“ genannten Erklärungen, Bestellungen oder Mitteilungen erfolgen in schriftlicher Form. Soweit der jeweils andere Vertragspartner zustimmt, ist auch eine Übermittlung per elektronischer Datenübertragung (z. B. E-Mail) oder telefonisch möglich. Insbesondere werden eine Übermittlung von Angeboten, Zuschlägen und Rückbestätigungen per Fax sowie ein Austausch von Fahrplänen per E-Mail oder FTP vereinbart. </w:t>
      </w:r>
    </w:p>
    <w:p w14:paraId="7030F730" w14:textId="77777777" w:rsidR="001B5DBF" w:rsidRPr="00FE672F" w:rsidRDefault="003C68CB" w:rsidP="001262B8">
      <w:pPr>
        <w:pStyle w:val="Default"/>
        <w:ind w:left="540" w:hanging="540"/>
        <w:jc w:val="both"/>
        <w:rPr>
          <w:rFonts w:ascii="FuturaBT-Light" w:hAnsi="FuturaBT-Light"/>
          <w:color w:val="auto"/>
          <w:sz w:val="22"/>
          <w:szCs w:val="22"/>
        </w:rPr>
      </w:pPr>
      <w:r>
        <w:rPr>
          <w:rFonts w:ascii="FuturaBT-Light" w:hAnsi="FuturaBT-Light"/>
          <w:color w:val="auto"/>
          <w:sz w:val="22"/>
          <w:szCs w:val="22"/>
        </w:rPr>
        <w:t>10</w:t>
      </w:r>
      <w:r w:rsidR="00D647AE" w:rsidRPr="00FE672F">
        <w:rPr>
          <w:rFonts w:ascii="FuturaBT-Light" w:hAnsi="FuturaBT-Light"/>
          <w:color w:val="auto"/>
          <w:sz w:val="22"/>
          <w:szCs w:val="22"/>
        </w:rPr>
        <w:t>.5</w:t>
      </w:r>
      <w:r w:rsidR="00D647AE" w:rsidRPr="00FE672F">
        <w:rPr>
          <w:rFonts w:ascii="FuturaBT-Light" w:hAnsi="FuturaBT-Light"/>
          <w:color w:val="auto"/>
          <w:sz w:val="22"/>
          <w:szCs w:val="22"/>
        </w:rPr>
        <w:tab/>
      </w:r>
      <w:r w:rsidR="001B5DBF" w:rsidRPr="00FE672F">
        <w:rPr>
          <w:rFonts w:ascii="FuturaBT-Light" w:hAnsi="FuturaBT-Light"/>
          <w:color w:val="auto"/>
          <w:sz w:val="22"/>
          <w:szCs w:val="22"/>
        </w:rPr>
        <w:t xml:space="preserve">Mündliche Nebenabreden zu diesem Vertrag sind nicht getroffen. Änderungen und Ergänzungen des Vertrages – auch dieser Klausel selbst – bedürfen zu ihrer Wirksamkeit der Schriftform. </w:t>
      </w:r>
    </w:p>
    <w:p w14:paraId="2187E380" w14:textId="77777777" w:rsidR="001B5DBF" w:rsidRPr="00FE672F" w:rsidRDefault="003C68CB" w:rsidP="001262B8">
      <w:pPr>
        <w:pStyle w:val="Default"/>
        <w:ind w:left="540" w:hanging="540"/>
        <w:jc w:val="both"/>
        <w:rPr>
          <w:rFonts w:ascii="FuturaBT-Light" w:hAnsi="FuturaBT-Light"/>
          <w:color w:val="auto"/>
          <w:sz w:val="22"/>
          <w:szCs w:val="22"/>
        </w:rPr>
      </w:pPr>
      <w:r>
        <w:rPr>
          <w:rFonts w:ascii="FuturaBT-Light" w:hAnsi="FuturaBT-Light"/>
          <w:color w:val="auto"/>
          <w:sz w:val="22"/>
          <w:szCs w:val="22"/>
        </w:rPr>
        <w:t>10</w:t>
      </w:r>
      <w:r w:rsidR="00D647AE" w:rsidRPr="00FE672F">
        <w:rPr>
          <w:rFonts w:ascii="FuturaBT-Light" w:hAnsi="FuturaBT-Light"/>
          <w:color w:val="auto"/>
          <w:sz w:val="22"/>
          <w:szCs w:val="22"/>
        </w:rPr>
        <w:t>.6</w:t>
      </w:r>
      <w:r w:rsidR="00D647AE" w:rsidRPr="00FE672F">
        <w:rPr>
          <w:rFonts w:ascii="FuturaBT-Light" w:hAnsi="FuturaBT-Light"/>
          <w:color w:val="auto"/>
          <w:sz w:val="22"/>
          <w:szCs w:val="22"/>
        </w:rPr>
        <w:tab/>
      </w:r>
      <w:r w:rsidR="001B5DBF" w:rsidRPr="00FE672F">
        <w:rPr>
          <w:rFonts w:ascii="FuturaBT-Light" w:hAnsi="FuturaBT-Light"/>
          <w:color w:val="auto"/>
          <w:sz w:val="22"/>
          <w:szCs w:val="22"/>
        </w:rPr>
        <w:t xml:space="preserve">Das vom erfolgreichen Bieter und vom VNB unterschriebene Angebots-Formular </w:t>
      </w:r>
      <w:r w:rsidR="009E3042" w:rsidRPr="00FE672F">
        <w:rPr>
          <w:rFonts w:ascii="FuturaBT-Light" w:hAnsi="FuturaBT-Light"/>
          <w:color w:val="auto"/>
          <w:sz w:val="22"/>
          <w:szCs w:val="22"/>
        </w:rPr>
        <w:t>sowie die Ausschreibungsbedingungen sind wesentlicher</w:t>
      </w:r>
      <w:r w:rsidR="001B5DBF" w:rsidRPr="00FE672F">
        <w:rPr>
          <w:rFonts w:ascii="FuturaBT-Light" w:hAnsi="FuturaBT-Light"/>
          <w:color w:val="auto"/>
          <w:sz w:val="22"/>
          <w:szCs w:val="22"/>
        </w:rPr>
        <w:t xml:space="preserve"> Vertragsbestandteil. </w:t>
      </w:r>
    </w:p>
    <w:p w14:paraId="752F711A" w14:textId="77777777" w:rsidR="001B5DBF" w:rsidRPr="00FE672F" w:rsidRDefault="003C68CB" w:rsidP="001262B8">
      <w:pPr>
        <w:pStyle w:val="Default"/>
        <w:ind w:left="540" w:hanging="540"/>
        <w:jc w:val="both"/>
        <w:rPr>
          <w:rFonts w:ascii="FuturaBT-Light" w:hAnsi="FuturaBT-Light"/>
          <w:color w:val="auto"/>
          <w:sz w:val="22"/>
          <w:szCs w:val="22"/>
        </w:rPr>
      </w:pPr>
      <w:r>
        <w:rPr>
          <w:rFonts w:ascii="FuturaBT-Light" w:hAnsi="FuturaBT-Light"/>
          <w:color w:val="auto"/>
          <w:sz w:val="22"/>
          <w:szCs w:val="22"/>
        </w:rPr>
        <w:t>10</w:t>
      </w:r>
      <w:r w:rsidR="00D647AE" w:rsidRPr="00FE672F">
        <w:rPr>
          <w:rFonts w:ascii="FuturaBT-Light" w:hAnsi="FuturaBT-Light"/>
          <w:color w:val="auto"/>
          <w:sz w:val="22"/>
          <w:szCs w:val="22"/>
        </w:rPr>
        <w:t>.7</w:t>
      </w:r>
      <w:r w:rsidR="00D647AE" w:rsidRPr="00FE672F">
        <w:rPr>
          <w:rFonts w:ascii="FuturaBT-Light" w:hAnsi="FuturaBT-Light"/>
          <w:color w:val="auto"/>
          <w:sz w:val="22"/>
          <w:szCs w:val="22"/>
        </w:rPr>
        <w:tab/>
      </w:r>
      <w:r w:rsidR="001B5DBF" w:rsidRPr="00FE672F">
        <w:rPr>
          <w:rFonts w:ascii="FuturaBT-Light" w:hAnsi="FuturaBT-Light"/>
          <w:color w:val="auto"/>
          <w:sz w:val="22"/>
          <w:szCs w:val="22"/>
        </w:rPr>
        <w:t xml:space="preserve">Vertragssprache ist deutsch. </w:t>
      </w:r>
    </w:p>
    <w:p w14:paraId="3812D6DA" w14:textId="77777777" w:rsidR="00D647AE" w:rsidRPr="00FE672F" w:rsidRDefault="003C68CB" w:rsidP="001262B8">
      <w:pPr>
        <w:pStyle w:val="Default"/>
        <w:ind w:left="540" w:hanging="540"/>
        <w:jc w:val="both"/>
        <w:rPr>
          <w:rFonts w:ascii="FuturaBT-Light" w:hAnsi="FuturaBT-Light"/>
          <w:color w:val="auto"/>
          <w:sz w:val="22"/>
          <w:szCs w:val="22"/>
        </w:rPr>
      </w:pPr>
      <w:r>
        <w:rPr>
          <w:rFonts w:ascii="FuturaBT-Light" w:hAnsi="FuturaBT-Light"/>
          <w:color w:val="auto"/>
          <w:sz w:val="22"/>
          <w:szCs w:val="22"/>
        </w:rPr>
        <w:t>10</w:t>
      </w:r>
      <w:r w:rsidR="00D647AE" w:rsidRPr="00FE672F">
        <w:rPr>
          <w:rFonts w:ascii="FuturaBT-Light" w:hAnsi="FuturaBT-Light"/>
          <w:color w:val="auto"/>
          <w:sz w:val="22"/>
          <w:szCs w:val="22"/>
        </w:rPr>
        <w:t>.8</w:t>
      </w:r>
      <w:r w:rsidR="00D647AE" w:rsidRPr="00FE672F">
        <w:rPr>
          <w:rFonts w:ascii="FuturaBT-Light" w:hAnsi="FuturaBT-Light"/>
          <w:color w:val="auto"/>
          <w:sz w:val="22"/>
          <w:szCs w:val="22"/>
        </w:rPr>
        <w:tab/>
      </w:r>
      <w:r w:rsidR="001B5DBF" w:rsidRPr="00FE672F">
        <w:rPr>
          <w:rFonts w:ascii="FuturaBT-Light" w:hAnsi="FuturaBT-Light"/>
          <w:color w:val="auto"/>
          <w:sz w:val="22"/>
          <w:szCs w:val="22"/>
        </w:rPr>
        <w:t xml:space="preserve">Gerichtsstand ist der Sitz des VNB. </w:t>
      </w:r>
    </w:p>
    <w:sectPr w:rsidR="00D647AE" w:rsidRPr="00FE672F">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98A65" w14:textId="77777777" w:rsidR="00AF2827" w:rsidRDefault="00AF2827">
      <w:r>
        <w:separator/>
      </w:r>
    </w:p>
  </w:endnote>
  <w:endnote w:type="continuationSeparator" w:id="0">
    <w:p w14:paraId="6DA7B48D" w14:textId="77777777" w:rsidR="00AF2827" w:rsidRDefault="00AF2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BT-Light">
    <w:altName w:val="Century Gothic"/>
    <w:panose1 w:val="00000000000000000000"/>
    <w:charset w:val="00"/>
    <w:family w:val="swiss"/>
    <w:notTrueType/>
    <w:pitch w:val="default"/>
    <w:sig w:usb0="00000003" w:usb1="00000000" w:usb2="00000000" w:usb3="00000000" w:csb0="00000001" w:csb1="00000000"/>
  </w:font>
  <w:font w:name="TheSansCorrespondence">
    <w:altName w:val="Calibri"/>
    <w:charset w:val="00"/>
    <w:family w:val="swiss"/>
    <w:pitch w:val="variable"/>
    <w:sig w:usb0="8000002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5F1BA" w14:textId="77777777" w:rsidR="005023E9" w:rsidRPr="0036383D" w:rsidRDefault="005023E9" w:rsidP="00882B51">
    <w:pPr>
      <w:pStyle w:val="Fuzeile"/>
      <w:pBdr>
        <w:bottom w:val="single" w:sz="4" w:space="1" w:color="auto"/>
      </w:pBdr>
      <w:rPr>
        <w:rFonts w:ascii="TheSansCorrespondence" w:hAnsi="TheSansCorrespondence"/>
        <w:sz w:val="16"/>
        <w:szCs w:val="16"/>
      </w:rPr>
    </w:pPr>
  </w:p>
  <w:p w14:paraId="5F0713D5" w14:textId="5AD6DD73" w:rsidR="005023E9" w:rsidRPr="009A7853" w:rsidRDefault="005023E9" w:rsidP="002A1340">
    <w:pPr>
      <w:pStyle w:val="Fuzeile"/>
      <w:tabs>
        <w:tab w:val="left" w:pos="7380"/>
        <w:tab w:val="left" w:pos="8080"/>
      </w:tabs>
      <w:rPr>
        <w:sz w:val="12"/>
        <w:szCs w:val="12"/>
      </w:rPr>
    </w:pPr>
    <w:r w:rsidRPr="00FE672F">
      <w:rPr>
        <w:rFonts w:ascii="FuturaBT-Light" w:hAnsi="FuturaBT-Light"/>
        <w:sz w:val="16"/>
        <w:szCs w:val="16"/>
      </w:rPr>
      <w:t xml:space="preserve">Gemeinschaftliche Ausschreibung Fahrplan-Lieferung Strom KJ </w:t>
    </w:r>
    <w:r w:rsidR="00020D15">
      <w:rPr>
        <w:rFonts w:ascii="FuturaBT-Light" w:hAnsi="FuturaBT-Light"/>
        <w:sz w:val="16"/>
        <w:szCs w:val="16"/>
      </w:rPr>
      <w:t>202</w:t>
    </w:r>
    <w:r w:rsidR="00DF150B">
      <w:rPr>
        <w:rFonts w:ascii="FuturaBT-Light" w:hAnsi="FuturaBT-Light"/>
        <w:sz w:val="16"/>
        <w:szCs w:val="16"/>
      </w:rPr>
      <w:t>4</w:t>
    </w:r>
    <w:r w:rsidRPr="0036383D">
      <w:rPr>
        <w:rFonts w:ascii="TheSansCorrespondence" w:hAnsi="TheSansCorrespondence"/>
        <w:sz w:val="16"/>
        <w:szCs w:val="16"/>
      </w:rPr>
      <w:tab/>
    </w:r>
    <w:r w:rsidRPr="0036383D">
      <w:rPr>
        <w:rFonts w:ascii="TheSansCorrespondence" w:hAnsi="TheSansCorrespondence"/>
        <w:sz w:val="16"/>
        <w:szCs w:val="16"/>
      </w:rPr>
      <w:tab/>
    </w:r>
    <w:r w:rsidRPr="00FE672F">
      <w:rPr>
        <w:rFonts w:ascii="FuturaBT-Light" w:hAnsi="FuturaBT-Light"/>
        <w:sz w:val="16"/>
        <w:szCs w:val="16"/>
      </w:rPr>
      <w:t xml:space="preserve">Seite </w:t>
    </w:r>
    <w:r w:rsidRPr="00FE672F">
      <w:rPr>
        <w:rStyle w:val="Seitenzahl"/>
        <w:rFonts w:ascii="FuturaBT-Light" w:hAnsi="FuturaBT-Light"/>
        <w:sz w:val="16"/>
        <w:szCs w:val="16"/>
      </w:rPr>
      <w:fldChar w:fldCharType="begin"/>
    </w:r>
    <w:r w:rsidRPr="00FE672F">
      <w:rPr>
        <w:rStyle w:val="Seitenzahl"/>
        <w:rFonts w:ascii="FuturaBT-Light" w:hAnsi="FuturaBT-Light"/>
        <w:sz w:val="16"/>
        <w:szCs w:val="16"/>
      </w:rPr>
      <w:instrText xml:space="preserve"> PAGE </w:instrText>
    </w:r>
    <w:r w:rsidRPr="00FE672F">
      <w:rPr>
        <w:rStyle w:val="Seitenzahl"/>
        <w:rFonts w:ascii="FuturaBT-Light" w:hAnsi="FuturaBT-Light"/>
        <w:sz w:val="16"/>
        <w:szCs w:val="16"/>
      </w:rPr>
      <w:fldChar w:fldCharType="separate"/>
    </w:r>
    <w:r w:rsidR="00406FE5">
      <w:rPr>
        <w:rStyle w:val="Seitenzahl"/>
        <w:rFonts w:ascii="FuturaBT-Light" w:hAnsi="FuturaBT-Light"/>
        <w:noProof/>
        <w:sz w:val="16"/>
        <w:szCs w:val="16"/>
      </w:rPr>
      <w:t>1</w:t>
    </w:r>
    <w:r w:rsidRPr="00FE672F">
      <w:rPr>
        <w:rStyle w:val="Seitenzahl"/>
        <w:rFonts w:ascii="FuturaBT-Light" w:hAnsi="FuturaBT-Light"/>
        <w:sz w:val="16"/>
        <w:szCs w:val="16"/>
      </w:rPr>
      <w:fldChar w:fldCharType="end"/>
    </w:r>
    <w:r w:rsidRPr="00FE672F">
      <w:rPr>
        <w:rFonts w:ascii="FuturaBT-Light" w:hAnsi="FuturaBT-Light"/>
        <w:sz w:val="16"/>
        <w:szCs w:val="16"/>
      </w:rPr>
      <w:t xml:space="preserve"> von </w:t>
    </w:r>
    <w:r w:rsidRPr="00FE672F">
      <w:rPr>
        <w:rStyle w:val="Seitenzahl"/>
        <w:rFonts w:ascii="FuturaBT-Light" w:hAnsi="FuturaBT-Light"/>
        <w:sz w:val="16"/>
        <w:szCs w:val="16"/>
      </w:rPr>
      <w:fldChar w:fldCharType="begin"/>
    </w:r>
    <w:r w:rsidRPr="00FE672F">
      <w:rPr>
        <w:rStyle w:val="Seitenzahl"/>
        <w:rFonts w:ascii="FuturaBT-Light" w:hAnsi="FuturaBT-Light"/>
        <w:sz w:val="16"/>
        <w:szCs w:val="16"/>
      </w:rPr>
      <w:instrText xml:space="preserve"> NUMPAGES </w:instrText>
    </w:r>
    <w:r w:rsidRPr="00FE672F">
      <w:rPr>
        <w:rStyle w:val="Seitenzahl"/>
        <w:rFonts w:ascii="FuturaBT-Light" w:hAnsi="FuturaBT-Light"/>
        <w:sz w:val="16"/>
        <w:szCs w:val="16"/>
      </w:rPr>
      <w:fldChar w:fldCharType="separate"/>
    </w:r>
    <w:r w:rsidR="00406FE5">
      <w:rPr>
        <w:rStyle w:val="Seitenzahl"/>
        <w:rFonts w:ascii="FuturaBT-Light" w:hAnsi="FuturaBT-Light"/>
        <w:noProof/>
        <w:sz w:val="16"/>
        <w:szCs w:val="16"/>
      </w:rPr>
      <w:t>4</w:t>
    </w:r>
    <w:r w:rsidRPr="00FE672F">
      <w:rPr>
        <w:rStyle w:val="Seitenzahl"/>
        <w:rFonts w:ascii="FuturaBT-Light" w:hAnsi="FuturaBT-Light"/>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92BF5" w14:textId="77777777" w:rsidR="00AF2827" w:rsidRDefault="00AF2827">
      <w:r>
        <w:separator/>
      </w:r>
    </w:p>
  </w:footnote>
  <w:footnote w:type="continuationSeparator" w:id="0">
    <w:p w14:paraId="3B576D9E" w14:textId="77777777" w:rsidR="00AF2827" w:rsidRDefault="00AF28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EC14E6"/>
    <w:multiLevelType w:val="multilevel"/>
    <w:tmpl w:val="FBD6C9D4"/>
    <w:lvl w:ilvl="0">
      <w:start w:val="9"/>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185359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B90"/>
    <w:rsid w:val="000077C8"/>
    <w:rsid w:val="00020D15"/>
    <w:rsid w:val="00041246"/>
    <w:rsid w:val="00054817"/>
    <w:rsid w:val="00091EFC"/>
    <w:rsid w:val="00097272"/>
    <w:rsid w:val="000E79A5"/>
    <w:rsid w:val="001262B8"/>
    <w:rsid w:val="00144DD9"/>
    <w:rsid w:val="001A230E"/>
    <w:rsid w:val="001B5DBF"/>
    <w:rsid w:val="002264D9"/>
    <w:rsid w:val="00262C64"/>
    <w:rsid w:val="00281FBC"/>
    <w:rsid w:val="002A1340"/>
    <w:rsid w:val="002E2E49"/>
    <w:rsid w:val="00315F65"/>
    <w:rsid w:val="00357AAF"/>
    <w:rsid w:val="0036383D"/>
    <w:rsid w:val="00387469"/>
    <w:rsid w:val="003946D7"/>
    <w:rsid w:val="003C68CB"/>
    <w:rsid w:val="003D2E53"/>
    <w:rsid w:val="00406FE5"/>
    <w:rsid w:val="00415E00"/>
    <w:rsid w:val="0044707C"/>
    <w:rsid w:val="004475AA"/>
    <w:rsid w:val="004A001D"/>
    <w:rsid w:val="004B618C"/>
    <w:rsid w:val="004E5C59"/>
    <w:rsid w:val="005023E9"/>
    <w:rsid w:val="0056616B"/>
    <w:rsid w:val="0059507B"/>
    <w:rsid w:val="005C2D10"/>
    <w:rsid w:val="005C3749"/>
    <w:rsid w:val="00625790"/>
    <w:rsid w:val="00647653"/>
    <w:rsid w:val="0066687E"/>
    <w:rsid w:val="006751F1"/>
    <w:rsid w:val="006E3A49"/>
    <w:rsid w:val="00713288"/>
    <w:rsid w:val="00714189"/>
    <w:rsid w:val="007400BB"/>
    <w:rsid w:val="00793F0F"/>
    <w:rsid w:val="007B25D8"/>
    <w:rsid w:val="007C7D60"/>
    <w:rsid w:val="00815D0C"/>
    <w:rsid w:val="00827DB8"/>
    <w:rsid w:val="00880D9F"/>
    <w:rsid w:val="00882B51"/>
    <w:rsid w:val="008940E5"/>
    <w:rsid w:val="008D1781"/>
    <w:rsid w:val="008E0777"/>
    <w:rsid w:val="008E76B0"/>
    <w:rsid w:val="008E7C8C"/>
    <w:rsid w:val="008F127E"/>
    <w:rsid w:val="0091238A"/>
    <w:rsid w:val="009A7853"/>
    <w:rsid w:val="009E3042"/>
    <w:rsid w:val="00A16DCA"/>
    <w:rsid w:val="00A249D6"/>
    <w:rsid w:val="00A37439"/>
    <w:rsid w:val="00A723BC"/>
    <w:rsid w:val="00A77102"/>
    <w:rsid w:val="00A9390E"/>
    <w:rsid w:val="00AF2827"/>
    <w:rsid w:val="00B01927"/>
    <w:rsid w:val="00B06B90"/>
    <w:rsid w:val="00B66FB6"/>
    <w:rsid w:val="00C10072"/>
    <w:rsid w:val="00C2761F"/>
    <w:rsid w:val="00C86013"/>
    <w:rsid w:val="00CA26F1"/>
    <w:rsid w:val="00CF7171"/>
    <w:rsid w:val="00D143E9"/>
    <w:rsid w:val="00D45841"/>
    <w:rsid w:val="00D51584"/>
    <w:rsid w:val="00D647AE"/>
    <w:rsid w:val="00DB7E46"/>
    <w:rsid w:val="00DF150B"/>
    <w:rsid w:val="00E054E1"/>
    <w:rsid w:val="00E05C32"/>
    <w:rsid w:val="00EE7721"/>
    <w:rsid w:val="00F44154"/>
    <w:rsid w:val="00F54A2F"/>
    <w:rsid w:val="00F75101"/>
    <w:rsid w:val="00FA1983"/>
    <w:rsid w:val="00FC004C"/>
    <w:rsid w:val="00FC69A0"/>
    <w:rsid w:val="00FE67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14:docId w14:val="58FC928E"/>
  <w15:chartTrackingRefBased/>
  <w15:docId w15:val="{C57FEA90-9F55-4507-B68D-21CE675B7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B06B90"/>
    <w:pPr>
      <w:autoSpaceDE w:val="0"/>
      <w:autoSpaceDN w:val="0"/>
      <w:adjustRightInd w:val="0"/>
    </w:pPr>
    <w:rPr>
      <w:color w:val="000000"/>
      <w:sz w:val="24"/>
      <w:szCs w:val="24"/>
    </w:rPr>
  </w:style>
  <w:style w:type="paragraph" w:styleId="Kopfzeile">
    <w:name w:val="header"/>
    <w:basedOn w:val="Standard"/>
    <w:rsid w:val="009A7853"/>
    <w:pPr>
      <w:tabs>
        <w:tab w:val="center" w:pos="4536"/>
        <w:tab w:val="right" w:pos="9072"/>
      </w:tabs>
    </w:pPr>
  </w:style>
  <w:style w:type="paragraph" w:styleId="Fuzeile">
    <w:name w:val="footer"/>
    <w:basedOn w:val="Standard"/>
    <w:rsid w:val="009A7853"/>
    <w:pPr>
      <w:tabs>
        <w:tab w:val="center" w:pos="4536"/>
        <w:tab w:val="right" w:pos="9072"/>
      </w:tabs>
    </w:pPr>
  </w:style>
  <w:style w:type="character" w:styleId="Seitenzahl">
    <w:name w:val="page number"/>
    <w:basedOn w:val="Absatz-Standardschriftart"/>
    <w:rsid w:val="009A7853"/>
  </w:style>
  <w:style w:type="paragraph" w:styleId="Sprechblasentext">
    <w:name w:val="Balloon Text"/>
    <w:basedOn w:val="Standard"/>
    <w:semiHidden/>
    <w:rsid w:val="008F127E"/>
    <w:rPr>
      <w:rFonts w:ascii="Tahoma" w:hAnsi="Tahoma" w:cs="Tahoma"/>
      <w:sz w:val="16"/>
      <w:szCs w:val="16"/>
    </w:rPr>
  </w:style>
  <w:style w:type="character" w:styleId="Kommentarzeichen">
    <w:name w:val="annotation reference"/>
    <w:semiHidden/>
    <w:rsid w:val="00A37439"/>
    <w:rPr>
      <w:sz w:val="16"/>
      <w:szCs w:val="16"/>
    </w:rPr>
  </w:style>
  <w:style w:type="paragraph" w:styleId="Kommentartext">
    <w:name w:val="annotation text"/>
    <w:basedOn w:val="Standard"/>
    <w:semiHidden/>
    <w:rsid w:val="00A37439"/>
    <w:rPr>
      <w:sz w:val="20"/>
      <w:szCs w:val="20"/>
    </w:rPr>
  </w:style>
  <w:style w:type="paragraph" w:styleId="Kommentarthema">
    <w:name w:val="annotation subject"/>
    <w:basedOn w:val="Kommentartext"/>
    <w:next w:val="Kommentartext"/>
    <w:semiHidden/>
    <w:rsid w:val="00A37439"/>
    <w:rPr>
      <w:b/>
      <w:bCs/>
    </w:rPr>
  </w:style>
  <w:style w:type="paragraph" w:styleId="berarbeitung">
    <w:name w:val="Revision"/>
    <w:hidden/>
    <w:uiPriority w:val="99"/>
    <w:semiHidden/>
    <w:rsid w:val="00880D9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AEC3E-7354-489F-A8BB-8941BADF7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1193</Words>
  <Characters>8167</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Allgemeine Vertragsbedingungen</vt:lpstr>
    </vt:vector>
  </TitlesOfParts>
  <Company>swb AG</Company>
  <LinksUpToDate>false</LinksUpToDate>
  <CharactersWithSpaces>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Allgemeine Vertragsbedingungen</dc:title>
  <dc:subject/>
  <dc:creator>Beckmannm</dc:creator>
  <cp:keywords/>
  <dc:description/>
  <cp:lastModifiedBy>Joachim Zech</cp:lastModifiedBy>
  <cp:revision>7</cp:revision>
  <cp:lastPrinted>2018-05-23T10:38:00Z</cp:lastPrinted>
  <dcterms:created xsi:type="dcterms:W3CDTF">2020-05-19T16:22:00Z</dcterms:created>
  <dcterms:modified xsi:type="dcterms:W3CDTF">2022-05-25T07:40:00Z</dcterms:modified>
</cp:coreProperties>
</file>